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仿宋"/>
        </w:rPr>
      </w:pPr>
      <w:r>
        <w:rPr>
          <w:rFonts w:hint="eastAsia" w:ascii="仿宋" w:hAnsi="仿宋" w:eastAsia="仿宋" w:cs="Calibri"/>
          <w:sz w:val="32"/>
          <w:szCs w:val="32"/>
        </w:rPr>
        <w:t>附件9</w:t>
      </w:r>
    </w:p>
    <w:p>
      <w:pPr>
        <w:pStyle w:val="2"/>
        <w:spacing w:before="0" w:after="0" w:line="560" w:lineRule="exact"/>
        <w:rPr>
          <w:rFonts w:ascii="宋体" w:hAnsi="宋体" w:eastAsia="宋体" w:cs="宋体"/>
          <w:sz w:val="44"/>
          <w:szCs w:val="44"/>
        </w:rPr>
      </w:pPr>
    </w:p>
    <w:p>
      <w:pPr>
        <w:pStyle w:val="2"/>
        <w:spacing w:before="0" w:after="0" w:line="560" w:lineRule="exact"/>
        <w:rPr>
          <w:rFonts w:ascii="宋体" w:hAnsi="宋体" w:eastAsia="宋体" w:cs="宋体"/>
          <w:sz w:val="44"/>
          <w:szCs w:val="44"/>
        </w:rPr>
      </w:pPr>
      <w:r>
        <w:rPr>
          <w:rFonts w:hint="eastAsia" w:ascii="宋体" w:hAnsi="宋体" w:eastAsia="宋体" w:cs="宋体"/>
          <w:sz w:val="44"/>
          <w:szCs w:val="44"/>
        </w:rPr>
        <w:t>吉林省中小学智慧教育平台2025年度</w:t>
      </w:r>
    </w:p>
    <w:p>
      <w:pPr>
        <w:pStyle w:val="2"/>
        <w:spacing w:before="0" w:after="0" w:line="560" w:lineRule="exact"/>
        <w:rPr>
          <w:rFonts w:ascii="宋体" w:hAnsi="宋体" w:eastAsia="宋体" w:cs="宋体"/>
          <w:sz w:val="44"/>
          <w:szCs w:val="44"/>
        </w:rPr>
      </w:pPr>
      <w:r>
        <w:rPr>
          <w:rFonts w:hint="eastAsia" w:ascii="宋体" w:hAnsi="宋体" w:eastAsia="宋体" w:cs="宋体"/>
          <w:sz w:val="44"/>
          <w:szCs w:val="44"/>
        </w:rPr>
        <w:t>个性化教育教学及学习资源征集活动指南</w:t>
      </w:r>
    </w:p>
    <w:p>
      <w:pPr>
        <w:spacing w:line="560" w:lineRule="exact"/>
      </w:pPr>
    </w:p>
    <w:p>
      <w:pPr>
        <w:pStyle w:val="6"/>
        <w:shd w:val="clear" w:color="auto" w:fill="FFFFFF"/>
        <w:spacing w:before="0" w:beforeAutospacing="0" w:after="0" w:afterAutospacing="0" w:line="560" w:lineRule="exact"/>
        <w:ind w:firstLine="730"/>
        <w:jc w:val="both"/>
        <w:textAlignment w:val="baseline"/>
        <w:rPr>
          <w:rFonts w:ascii="Calibri" w:hAnsi="Calibri" w:eastAsia="仿宋" w:cs="Calibri"/>
          <w:color w:val="000000"/>
          <w:sz w:val="21"/>
          <w:szCs w:val="21"/>
        </w:rPr>
      </w:pPr>
      <w:r>
        <w:rPr>
          <w:rFonts w:hint="eastAsia" w:ascii="仿宋" w:hAnsi="仿宋" w:eastAsia="仿宋" w:cs="Calibri"/>
          <w:color w:val="000000"/>
          <w:sz w:val="32"/>
          <w:szCs w:val="32"/>
        </w:rPr>
        <w:t>根据《教育部办公厅关于进一步推进国家中小学智慧教育平台应用工作的通知》（教办厅函〔2024〕35号）要求，依托吉林省中小学智慧教育平台建立个性化教育教学及学习资源遴选推荐展播机制，加快优质资源建设，拓宽我省中小学师生的教育教学及学习资源选择渠道，提升教育教学及学习的智能化与个性化，吉林省电化教育馆面向全国各类专业教育教学及学习资源供应方征集一批个性化教育教学及学习资源入驻吉林省中小学智慧教育平台（以下简称“省平台”）。</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21"/>
          <w:szCs w:val="21"/>
        </w:rPr>
      </w:pPr>
      <w:r>
        <w:rPr>
          <w:rFonts w:hint="eastAsia" w:ascii="黑体" w:hAnsi="黑体" w:eastAsia="黑体" w:cs="Calibri"/>
          <w:color w:val="000000"/>
          <w:sz w:val="32"/>
          <w:szCs w:val="32"/>
        </w:rPr>
        <w:t>一、征集内容</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21"/>
          <w:szCs w:val="21"/>
        </w:rPr>
      </w:pPr>
      <w:r>
        <w:rPr>
          <w:rFonts w:hint="eastAsia" w:ascii="仿宋" w:hAnsi="仿宋" w:eastAsia="仿宋" w:cs="Calibri"/>
          <w:color w:val="000000"/>
          <w:sz w:val="32"/>
          <w:szCs w:val="32"/>
        </w:rPr>
        <w:t>围绕中小学教育发展需求，汇聚符合</w:t>
      </w:r>
      <w:r>
        <w:rPr>
          <w:rFonts w:hint="eastAsia" w:ascii="仿宋" w:hAnsi="仿宋" w:eastAsia="仿宋" w:cs="仿宋"/>
          <w:color w:val="000000"/>
          <w:sz w:val="32"/>
          <w:szCs w:val="32"/>
        </w:rPr>
        <w:t>某学段、某学科、某单元、某类教育教学或学习内容等符合国家课程标准的具有个性化特征的免费的优质教育教学及学习资源</w:t>
      </w:r>
      <w:r>
        <w:rPr>
          <w:rFonts w:hint="eastAsia" w:ascii="仿宋" w:hAnsi="仿宋" w:eastAsia="仿宋" w:cs="Calibri"/>
          <w:color w:val="000000"/>
          <w:sz w:val="32"/>
          <w:szCs w:val="32"/>
        </w:rPr>
        <w:t>，有效支撑个性化教育教学和个性化学习。资源类型包括个性化教育教学资源、个性化学习资源、个性化家庭教育资源、个性化教师培训资源等。</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21"/>
          <w:szCs w:val="21"/>
        </w:rPr>
      </w:pPr>
      <w:r>
        <w:rPr>
          <w:rFonts w:hint="eastAsia" w:ascii="黑体" w:hAnsi="黑体" w:eastAsia="黑体" w:cs="Calibri"/>
          <w:color w:val="000000"/>
          <w:sz w:val="32"/>
          <w:szCs w:val="32"/>
        </w:rPr>
        <w:t>二、资源要求</w:t>
      </w:r>
    </w:p>
    <w:p>
      <w:pPr>
        <w:pStyle w:val="6"/>
        <w:shd w:val="clear" w:color="auto" w:fill="FFFFFF"/>
        <w:spacing w:before="0" w:beforeAutospacing="0" w:after="0" w:afterAutospacing="0" w:line="560" w:lineRule="exact"/>
        <w:ind w:firstLine="732"/>
        <w:jc w:val="both"/>
        <w:textAlignment w:val="baseline"/>
        <w:rPr>
          <w:rFonts w:ascii="Calibri" w:hAnsi="Calibri" w:cs="Calibri"/>
          <w:color w:val="000000"/>
          <w:sz w:val="21"/>
          <w:szCs w:val="21"/>
        </w:rPr>
      </w:pPr>
      <w:r>
        <w:rPr>
          <w:rFonts w:hint="eastAsia" w:ascii="楷体" w:hAnsi="楷体" w:eastAsia="楷体" w:cs="Calibri"/>
          <w:color w:val="000000"/>
          <w:sz w:val="32"/>
          <w:szCs w:val="32"/>
        </w:rPr>
        <w:t>（一）内容要求</w:t>
      </w:r>
    </w:p>
    <w:p>
      <w:pPr>
        <w:spacing w:line="560" w:lineRule="exact"/>
        <w:ind w:firstLine="640" w:firstLineChars="200"/>
        <w:rPr>
          <w:rFonts w:ascii="仿宋" w:hAnsi="仿宋" w:eastAsia="仿宋" w:cs="Arial"/>
          <w:bCs/>
          <w:sz w:val="32"/>
          <w:szCs w:val="32"/>
        </w:rPr>
      </w:pPr>
      <w:r>
        <w:rPr>
          <w:rFonts w:hint="eastAsia" w:ascii="仿宋" w:hAnsi="仿宋" w:eastAsia="仿宋" w:cs="Arial"/>
          <w:bCs/>
          <w:sz w:val="32"/>
          <w:szCs w:val="32"/>
        </w:rPr>
        <w:t>资源内容坚持正确方向，确保科学规范，不存在科学性错误和误导歧义内容，在意识形态、民族宗教、领土国界等关键问题上不能有偏差，不触犯国家有关政策和法律法规，不涉及色情、暴力等其他违反社会道德规范的内容。</w:t>
      </w:r>
    </w:p>
    <w:p>
      <w:pPr>
        <w:pStyle w:val="6"/>
        <w:shd w:val="clear" w:color="auto" w:fill="FFFFFF"/>
        <w:spacing w:before="0" w:beforeAutospacing="0" w:after="0" w:afterAutospacing="0" w:line="560" w:lineRule="exact"/>
        <w:ind w:firstLine="730"/>
        <w:jc w:val="both"/>
        <w:textAlignment w:val="baseline"/>
        <w:rPr>
          <w:rFonts w:ascii="楷体" w:hAnsi="楷体" w:eastAsia="楷体" w:cs="楷体"/>
          <w:color w:val="000000"/>
          <w:sz w:val="32"/>
          <w:szCs w:val="32"/>
        </w:rPr>
      </w:pPr>
      <w:r>
        <w:rPr>
          <w:rFonts w:hint="eastAsia" w:ascii="楷体" w:hAnsi="楷体" w:eastAsia="楷体" w:cs="楷体"/>
          <w:color w:val="000000"/>
          <w:sz w:val="32"/>
          <w:szCs w:val="32"/>
        </w:rPr>
        <w:t>（二）权属要求</w:t>
      </w:r>
    </w:p>
    <w:p>
      <w:pPr>
        <w:pStyle w:val="6"/>
        <w:shd w:val="clear" w:color="auto" w:fill="FFFFFF"/>
        <w:spacing w:before="0" w:beforeAutospacing="0" w:after="0" w:afterAutospacing="0" w:line="560" w:lineRule="exact"/>
        <w:ind w:firstLine="730"/>
        <w:jc w:val="both"/>
        <w:textAlignment w:val="baseline"/>
        <w:rPr>
          <w:rFonts w:ascii="仿宋" w:hAnsi="仿宋" w:eastAsia="仿宋" w:cs="Calibri"/>
          <w:color w:val="000000"/>
          <w:sz w:val="32"/>
          <w:szCs w:val="32"/>
        </w:rPr>
      </w:pPr>
      <w:r>
        <w:rPr>
          <w:rFonts w:ascii="仿宋" w:hAnsi="仿宋" w:eastAsia="仿宋"/>
          <w:kern w:val="1"/>
          <w:sz w:val="32"/>
          <w:szCs w:val="32"/>
        </w:rPr>
        <w:t>资源产权明确，可做公益使用；</w:t>
      </w:r>
      <w:r>
        <w:rPr>
          <w:rFonts w:hint="eastAsia" w:ascii="仿宋" w:hAnsi="仿宋" w:eastAsia="仿宋" w:cs="Arial"/>
          <w:bCs/>
          <w:color w:val="000000"/>
          <w:sz w:val="32"/>
          <w:szCs w:val="32"/>
        </w:rPr>
        <w:t>引用资料须注明出处和原作者；资源不含任何商业广告、个人或机构二维码、商标、Logo等市场推广内容</w:t>
      </w:r>
      <w:r>
        <w:rPr>
          <w:rFonts w:ascii="仿宋" w:hAnsi="仿宋" w:eastAsia="仿宋"/>
          <w:kern w:val="1"/>
          <w:sz w:val="32"/>
          <w:szCs w:val="32"/>
        </w:rPr>
        <w:t>。</w:t>
      </w:r>
      <w:r>
        <w:rPr>
          <w:rFonts w:hint="eastAsia" w:ascii="仿宋" w:hAnsi="仿宋" w:eastAsia="仿宋" w:cs="Arial"/>
          <w:bCs/>
          <w:color w:val="000000"/>
          <w:sz w:val="32"/>
          <w:szCs w:val="32"/>
        </w:rPr>
        <w:t>如因此引起任何相关法律或政策纠纷，其法律或政策责任由资源供应方承担。</w:t>
      </w:r>
    </w:p>
    <w:p>
      <w:pPr>
        <w:pStyle w:val="6"/>
        <w:shd w:val="clear" w:color="auto" w:fill="FFFFFF"/>
        <w:spacing w:before="0" w:beforeAutospacing="0" w:after="0" w:afterAutospacing="0" w:line="560" w:lineRule="exact"/>
        <w:ind w:firstLine="732"/>
        <w:jc w:val="both"/>
        <w:textAlignment w:val="baseline"/>
        <w:rPr>
          <w:rFonts w:ascii="Calibri" w:hAnsi="Calibri" w:cs="Calibri"/>
          <w:color w:val="000000"/>
          <w:sz w:val="32"/>
          <w:szCs w:val="32"/>
        </w:rPr>
      </w:pPr>
      <w:r>
        <w:rPr>
          <w:rFonts w:hint="eastAsia" w:ascii="楷体" w:hAnsi="楷体" w:eastAsia="楷体" w:cs="Calibri"/>
          <w:color w:val="000000"/>
          <w:sz w:val="32"/>
          <w:szCs w:val="32"/>
        </w:rPr>
        <w:t>（三）技术要求</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21"/>
          <w:szCs w:val="21"/>
        </w:rPr>
      </w:pPr>
      <w:r>
        <w:rPr>
          <w:rFonts w:hint="eastAsia" w:ascii="仿宋" w:hAnsi="仿宋" w:eastAsia="仿宋" w:cs="Calibri"/>
          <w:color w:val="000000"/>
          <w:sz w:val="32"/>
          <w:szCs w:val="32"/>
        </w:rPr>
        <w:t>资源应具有广泛的适用性与兼容性，能够在常用教学终端（包括PC、基于iOS/Android/Windows的平板电脑和手机等）流畅播放。资源的技术指标应符合《智慧教育平台数字教育技术要求行业标准》《基础教育教学资源元数据规范》和省平台技术要求。</w:t>
      </w:r>
    </w:p>
    <w:p>
      <w:pPr>
        <w:pStyle w:val="6"/>
        <w:shd w:val="clear" w:color="auto" w:fill="FFFFFF"/>
        <w:spacing w:before="0" w:beforeAutospacing="0" w:after="0" w:afterAutospacing="0" w:line="560" w:lineRule="exact"/>
        <w:ind w:firstLine="732"/>
        <w:jc w:val="both"/>
        <w:textAlignment w:val="baseline"/>
        <w:rPr>
          <w:rFonts w:ascii="Calibri" w:hAnsi="Calibri" w:cs="Calibri"/>
          <w:color w:val="000000"/>
          <w:sz w:val="21"/>
          <w:szCs w:val="21"/>
        </w:rPr>
      </w:pPr>
      <w:r>
        <w:rPr>
          <w:rFonts w:hint="eastAsia" w:ascii="楷体" w:hAnsi="楷体" w:eastAsia="楷体" w:cs="Calibri"/>
          <w:color w:val="000000"/>
          <w:sz w:val="32"/>
          <w:szCs w:val="32"/>
        </w:rPr>
        <w:t>（四）资质要求</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32"/>
          <w:szCs w:val="32"/>
        </w:rPr>
      </w:pPr>
      <w:r>
        <w:rPr>
          <w:rFonts w:hint="eastAsia" w:ascii="仿宋" w:hAnsi="仿宋" w:eastAsia="仿宋" w:cs="Calibri"/>
          <w:color w:val="000000"/>
          <w:sz w:val="32"/>
          <w:szCs w:val="32"/>
        </w:rPr>
        <w:t>依照相关规章制度，资源供应方须持续同时满足以下基本条件：</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32"/>
          <w:szCs w:val="32"/>
        </w:rPr>
      </w:pPr>
      <w:r>
        <w:rPr>
          <w:rFonts w:hint="eastAsia" w:ascii="仿宋" w:hAnsi="仿宋" w:eastAsia="仿宋" w:cs="Calibri"/>
          <w:color w:val="000000"/>
          <w:sz w:val="32"/>
          <w:szCs w:val="32"/>
        </w:rPr>
        <w:t>1.资源供应方已依照国家法律或行业规定注册并领取合法合规的有效的法人证书或营业执照，取得相应许可，身份信息应为资源供应方自然情况的客观表达；</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32"/>
          <w:szCs w:val="32"/>
        </w:rPr>
      </w:pPr>
      <w:r>
        <w:rPr>
          <w:rFonts w:hint="eastAsia" w:ascii="仿宋" w:hAnsi="仿宋" w:eastAsia="仿宋" w:cs="Calibri"/>
          <w:color w:val="000000"/>
          <w:sz w:val="32"/>
          <w:szCs w:val="32"/>
        </w:rPr>
        <w:t>2.资源供应方所提供的资源来源合法合规，手续齐全；</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32"/>
          <w:szCs w:val="32"/>
        </w:rPr>
      </w:pPr>
      <w:r>
        <w:rPr>
          <w:rFonts w:hint="eastAsia" w:ascii="仿宋" w:hAnsi="仿宋" w:eastAsia="仿宋" w:cs="Calibri"/>
          <w:color w:val="000000"/>
          <w:sz w:val="32"/>
          <w:szCs w:val="32"/>
        </w:rPr>
        <w:t>3.资源供应方提交的任何信息均真实、合法、有效，所使用的图片、文字等不侵犯任何第三方合法权益；</w:t>
      </w:r>
    </w:p>
    <w:p>
      <w:pPr>
        <w:pStyle w:val="6"/>
        <w:shd w:val="clear" w:color="auto" w:fill="FFFFFF"/>
        <w:spacing w:before="0" w:beforeAutospacing="0" w:after="0" w:afterAutospacing="0" w:line="560" w:lineRule="exact"/>
        <w:ind w:firstLine="730"/>
        <w:jc w:val="both"/>
        <w:textAlignment w:val="baseline"/>
        <w:rPr>
          <w:rFonts w:ascii="Calibri" w:hAnsi="Calibri" w:cs="Calibri"/>
          <w:color w:val="000000"/>
          <w:sz w:val="32"/>
          <w:szCs w:val="32"/>
        </w:rPr>
      </w:pPr>
      <w:r>
        <w:rPr>
          <w:rFonts w:hint="eastAsia" w:ascii="仿宋" w:hAnsi="仿宋" w:eastAsia="仿宋" w:cs="Calibri"/>
          <w:color w:val="000000"/>
          <w:sz w:val="32"/>
          <w:szCs w:val="32"/>
        </w:rPr>
        <w:t>4.吉林省电化教育馆依据国家法律法规、政策或其他规范性文件设定的其他要求。</w:t>
      </w:r>
    </w:p>
    <w:p>
      <w:pPr>
        <w:pStyle w:val="6"/>
        <w:shd w:val="clear" w:color="auto" w:fill="FFFFFF"/>
        <w:spacing w:before="0" w:beforeAutospacing="0" w:after="0" w:afterAutospacing="0" w:line="560" w:lineRule="exact"/>
        <w:ind w:firstLine="640"/>
        <w:jc w:val="both"/>
        <w:textAlignment w:val="baseline"/>
        <w:rPr>
          <w:rFonts w:ascii="Calibri" w:hAnsi="Calibri" w:eastAsia="黑体" w:cs="Calibri"/>
          <w:color w:val="000000"/>
          <w:sz w:val="32"/>
          <w:szCs w:val="32"/>
        </w:rPr>
      </w:pPr>
      <w:r>
        <w:rPr>
          <w:rFonts w:hint="eastAsia" w:ascii="黑体" w:hAnsi="黑体" w:eastAsia="黑体" w:cs="Calibri"/>
          <w:color w:val="000000"/>
          <w:sz w:val="32"/>
          <w:szCs w:val="32"/>
        </w:rPr>
        <w:t>三、征集流程</w:t>
      </w:r>
    </w:p>
    <w:p>
      <w:pPr>
        <w:pStyle w:val="6"/>
        <w:shd w:val="clear" w:color="auto" w:fill="FFFFFF"/>
        <w:spacing w:before="0" w:beforeAutospacing="0" w:after="0" w:afterAutospacing="0" w:line="560" w:lineRule="exact"/>
        <w:ind w:firstLine="640"/>
        <w:jc w:val="both"/>
        <w:textAlignment w:val="baseline"/>
        <w:rPr>
          <w:rFonts w:ascii="楷体" w:hAnsi="楷体" w:eastAsia="楷体" w:cs="楷体"/>
          <w:color w:val="000000"/>
          <w:sz w:val="32"/>
          <w:szCs w:val="32"/>
        </w:rPr>
      </w:pPr>
      <w:r>
        <w:rPr>
          <w:rFonts w:hint="eastAsia" w:ascii="楷体" w:hAnsi="楷体" w:eastAsia="楷体" w:cs="楷体"/>
          <w:color w:val="000000"/>
          <w:sz w:val="32"/>
          <w:szCs w:val="32"/>
        </w:rPr>
        <w:t>（一）自主申报</w:t>
      </w:r>
    </w:p>
    <w:p>
      <w:pPr>
        <w:pStyle w:val="6"/>
        <w:shd w:val="clear" w:color="auto" w:fill="FFFFFF"/>
        <w:spacing w:before="0" w:beforeAutospacing="0" w:after="0" w:afterAutospacing="0" w:line="560" w:lineRule="exact"/>
        <w:ind w:firstLine="640" w:firstLineChars="200"/>
        <w:jc w:val="both"/>
        <w:textAlignment w:val="baseline"/>
        <w:rPr>
          <w:rFonts w:ascii="Calibri" w:hAnsi="Calibri" w:eastAsia="仿宋" w:cs="Calibri"/>
          <w:color w:val="000000"/>
          <w:sz w:val="32"/>
          <w:szCs w:val="32"/>
        </w:rPr>
      </w:pPr>
      <w:r>
        <w:rPr>
          <w:rFonts w:hint="eastAsia" w:ascii="仿宋" w:hAnsi="仿宋" w:eastAsia="仿宋"/>
          <w:sz w:val="32"/>
          <w:szCs w:val="32"/>
        </w:rPr>
        <w:t>有意向提供资源的供应方</w:t>
      </w:r>
      <w:r>
        <w:rPr>
          <w:rFonts w:hint="eastAsia" w:ascii="仿宋" w:hAnsi="仿宋" w:eastAsia="仿宋" w:cs="Calibri"/>
          <w:color w:val="000000"/>
          <w:sz w:val="32"/>
          <w:szCs w:val="32"/>
        </w:rPr>
        <w:t>提交如下审查材料及拟提供的个性化资源：</w:t>
      </w:r>
    </w:p>
    <w:p>
      <w:pPr>
        <w:pStyle w:val="6"/>
        <w:shd w:val="clear" w:color="auto" w:fill="FFFFFF"/>
        <w:spacing w:before="0" w:beforeAutospacing="0" w:after="0" w:afterAutospacing="0" w:line="560" w:lineRule="exact"/>
        <w:ind w:firstLine="640" w:firstLineChars="200"/>
        <w:jc w:val="both"/>
        <w:textAlignment w:val="baseline"/>
        <w:rPr>
          <w:rFonts w:ascii="Calibri" w:hAnsi="Calibri" w:eastAsia="仿宋" w:cs="Calibri"/>
          <w:color w:val="000000"/>
          <w:sz w:val="32"/>
          <w:szCs w:val="32"/>
        </w:rPr>
      </w:pPr>
      <w:r>
        <w:rPr>
          <w:rFonts w:hint="eastAsia" w:ascii="仿宋" w:hAnsi="仿宋" w:eastAsia="仿宋" w:cs="Calibri"/>
          <w:color w:val="000000"/>
          <w:sz w:val="32"/>
          <w:szCs w:val="32"/>
        </w:rPr>
        <w:t>1.个性化资源登记表（附录1）；</w:t>
      </w:r>
    </w:p>
    <w:p>
      <w:pPr>
        <w:pStyle w:val="6"/>
        <w:shd w:val="clear" w:color="auto" w:fill="FFFFFF"/>
        <w:spacing w:before="0" w:beforeAutospacing="0" w:after="0" w:afterAutospacing="0" w:line="560" w:lineRule="exact"/>
        <w:ind w:firstLine="640"/>
        <w:jc w:val="both"/>
        <w:textAlignment w:val="baseline"/>
        <w:rPr>
          <w:rFonts w:ascii="仿宋" w:hAnsi="仿宋" w:eastAsia="仿宋" w:cs="Calibri"/>
          <w:color w:val="000000"/>
          <w:sz w:val="32"/>
          <w:szCs w:val="32"/>
        </w:rPr>
      </w:pPr>
      <w:r>
        <w:rPr>
          <w:rFonts w:hint="eastAsia" w:ascii="仿宋" w:hAnsi="仿宋" w:eastAsia="仿宋" w:cs="Calibri"/>
          <w:color w:val="000000"/>
          <w:sz w:val="32"/>
          <w:szCs w:val="32"/>
        </w:rPr>
        <w:t>2.有效的组织机构代码证（法人登记证）或营业执照、税务登记证（纸质复印件及电子版）；</w:t>
      </w:r>
    </w:p>
    <w:p>
      <w:pPr>
        <w:pStyle w:val="6"/>
        <w:shd w:val="clear" w:color="auto" w:fill="FFFFFF"/>
        <w:spacing w:before="0" w:beforeAutospacing="0" w:after="0" w:afterAutospacing="0" w:line="560" w:lineRule="exact"/>
        <w:ind w:firstLine="640"/>
        <w:jc w:val="both"/>
        <w:textAlignment w:val="baseline"/>
        <w:rPr>
          <w:rFonts w:ascii="Calibri" w:hAnsi="Calibri" w:eastAsia="仿宋" w:cs="Calibri"/>
          <w:color w:val="000000"/>
          <w:sz w:val="32"/>
          <w:szCs w:val="32"/>
        </w:rPr>
      </w:pPr>
      <w:r>
        <w:rPr>
          <w:rFonts w:hint="eastAsia" w:ascii="仿宋" w:hAnsi="仿宋" w:eastAsia="仿宋" w:cs="Calibri"/>
          <w:color w:val="000000"/>
          <w:sz w:val="32"/>
          <w:szCs w:val="32"/>
        </w:rPr>
        <w:t>3.拟提供的个性化资源自审记录表（附录2）；</w:t>
      </w:r>
    </w:p>
    <w:p>
      <w:pPr>
        <w:pStyle w:val="6"/>
        <w:shd w:val="clear" w:color="auto" w:fill="FFFFFF"/>
        <w:spacing w:before="0" w:beforeAutospacing="0" w:after="0" w:afterAutospacing="0" w:line="560" w:lineRule="exact"/>
        <w:ind w:firstLine="640"/>
        <w:jc w:val="both"/>
        <w:textAlignment w:val="baseline"/>
        <w:rPr>
          <w:rFonts w:ascii="Calibri" w:hAnsi="Calibri" w:eastAsia="仿宋" w:cs="Calibri"/>
          <w:color w:val="000000"/>
          <w:sz w:val="32"/>
          <w:szCs w:val="32"/>
        </w:rPr>
      </w:pPr>
      <w:r>
        <w:rPr>
          <w:rFonts w:ascii="仿宋" w:hAnsi="仿宋" w:eastAsia="仿宋" w:cs="Calibri"/>
          <w:color w:val="000000"/>
          <w:sz w:val="32"/>
          <w:szCs w:val="32"/>
        </w:rPr>
        <w:t>4</w:t>
      </w:r>
      <w:r>
        <w:rPr>
          <w:rFonts w:hint="eastAsia" w:ascii="仿宋" w:hAnsi="仿宋" w:eastAsia="仿宋" w:cs="Calibri"/>
          <w:color w:val="000000"/>
          <w:sz w:val="32"/>
          <w:szCs w:val="32"/>
        </w:rPr>
        <w:t>.拟提供的个性化资源内容安全承诺书（附录3）；</w:t>
      </w:r>
    </w:p>
    <w:p>
      <w:pPr>
        <w:pStyle w:val="6"/>
        <w:shd w:val="clear" w:color="auto" w:fill="FFFFFF"/>
        <w:spacing w:before="0" w:beforeAutospacing="0" w:after="0" w:afterAutospacing="0" w:line="560" w:lineRule="exact"/>
        <w:ind w:firstLine="640"/>
        <w:jc w:val="both"/>
        <w:textAlignment w:val="baseline"/>
        <w:rPr>
          <w:rFonts w:ascii="仿宋" w:hAnsi="仿宋" w:eastAsia="仿宋" w:cs="Calibri"/>
          <w:color w:val="000000"/>
          <w:sz w:val="32"/>
          <w:szCs w:val="32"/>
        </w:rPr>
      </w:pPr>
      <w:r>
        <w:rPr>
          <w:rFonts w:ascii="仿宋" w:hAnsi="仿宋" w:eastAsia="仿宋" w:cs="Calibri"/>
          <w:color w:val="000000"/>
          <w:sz w:val="32"/>
          <w:szCs w:val="32"/>
        </w:rPr>
        <w:t>5</w:t>
      </w:r>
      <w:r>
        <w:rPr>
          <w:rFonts w:hint="eastAsia" w:ascii="仿宋" w:hAnsi="仿宋" w:eastAsia="仿宋" w:cs="Calibri"/>
          <w:color w:val="000000"/>
          <w:sz w:val="32"/>
          <w:szCs w:val="32"/>
        </w:rPr>
        <w:t>.认为有必要的其他证明文件或资料；</w:t>
      </w:r>
    </w:p>
    <w:p>
      <w:pPr>
        <w:pStyle w:val="6"/>
        <w:shd w:val="clear" w:color="auto" w:fill="FFFFFF"/>
        <w:spacing w:before="0" w:beforeAutospacing="0" w:after="0" w:afterAutospacing="0" w:line="560" w:lineRule="exact"/>
        <w:ind w:firstLine="640"/>
        <w:jc w:val="both"/>
        <w:textAlignment w:val="baseline"/>
        <w:rPr>
          <w:rFonts w:ascii="仿宋" w:hAnsi="仿宋" w:eastAsia="仿宋" w:cs="Calibri"/>
          <w:color w:val="000000"/>
          <w:sz w:val="32"/>
          <w:szCs w:val="32"/>
        </w:rPr>
      </w:pPr>
      <w:r>
        <w:rPr>
          <w:rFonts w:hint="eastAsia" w:ascii="仿宋" w:hAnsi="仿宋" w:eastAsia="仿宋" w:cs="Calibri"/>
          <w:color w:val="000000"/>
          <w:sz w:val="32"/>
          <w:szCs w:val="32"/>
        </w:rPr>
        <w:t>上述纸质文件资料需按顺序装订成A4大小的资料册，一式二份，复印件上须加盖公章，签名之处须原笔迹，在规定时间内将电子版发送至</w:t>
      </w:r>
      <w:r>
        <w:rPr>
          <w:rFonts w:hint="eastAsia" w:ascii="仿宋" w:hAnsi="仿宋" w:eastAsia="仿宋"/>
          <w:kern w:val="1"/>
          <w:sz w:val="32"/>
          <w:szCs w:val="32"/>
        </w:rPr>
        <w:t>吉林省电化教育馆</w:t>
      </w:r>
      <w:r>
        <w:rPr>
          <w:rFonts w:ascii="仿宋" w:hAnsi="仿宋" w:eastAsia="仿宋"/>
          <w:kern w:val="1"/>
          <w:sz w:val="32"/>
          <w:szCs w:val="32"/>
        </w:rPr>
        <w:t>邮箱</w:t>
      </w:r>
      <w:r>
        <w:rPr>
          <w:rFonts w:hint="eastAsia" w:ascii="仿宋" w:hAnsi="仿宋" w:eastAsia="仿宋"/>
          <w:kern w:val="1"/>
          <w:sz w:val="32"/>
          <w:szCs w:val="32"/>
        </w:rPr>
        <w:t>，其他相关材料可邮寄至吉林省电化教育馆</w:t>
      </w:r>
      <w:r>
        <w:rPr>
          <w:rFonts w:hint="eastAsia" w:ascii="仿宋" w:hAnsi="仿宋" w:eastAsia="仿宋" w:cs="Calibri"/>
          <w:color w:val="000000"/>
          <w:sz w:val="32"/>
          <w:szCs w:val="32"/>
        </w:rPr>
        <w:t>。</w:t>
      </w:r>
    </w:p>
    <w:p>
      <w:pPr>
        <w:pStyle w:val="6"/>
        <w:shd w:val="clear" w:color="auto" w:fill="FFFFFF"/>
        <w:spacing w:before="0" w:beforeAutospacing="0" w:after="0" w:afterAutospacing="0" w:line="560" w:lineRule="exact"/>
        <w:ind w:firstLine="640"/>
        <w:jc w:val="both"/>
        <w:textAlignment w:val="baseline"/>
        <w:rPr>
          <w:rFonts w:ascii="仿宋" w:hAnsi="仿宋" w:eastAsia="仿宋" w:cs="Calibri"/>
          <w:color w:val="000000"/>
          <w:sz w:val="32"/>
          <w:szCs w:val="32"/>
        </w:rPr>
      </w:pPr>
      <w:r>
        <w:rPr>
          <w:rFonts w:hint="eastAsia" w:ascii="仿宋" w:hAnsi="仿宋" w:eastAsia="仿宋" w:cs="Calibri"/>
          <w:color w:val="000000"/>
          <w:sz w:val="32"/>
          <w:szCs w:val="32"/>
        </w:rPr>
        <w:t>6.拟提供的个性化资源（</w:t>
      </w:r>
      <w:r>
        <w:rPr>
          <w:rFonts w:hint="eastAsia" w:ascii="仿宋" w:hAnsi="仿宋" w:eastAsia="仿宋" w:cs="仿宋"/>
          <w:color w:val="000000"/>
          <w:sz w:val="32"/>
          <w:szCs w:val="32"/>
        </w:rPr>
        <w:t>光盘或硬盘），</w:t>
      </w:r>
      <w:r>
        <w:rPr>
          <w:rFonts w:hint="eastAsia" w:ascii="仿宋" w:hAnsi="仿宋" w:eastAsia="仿宋"/>
          <w:kern w:val="1"/>
          <w:sz w:val="32"/>
          <w:szCs w:val="32"/>
        </w:rPr>
        <w:t>邮寄至吉林省电化教育馆</w:t>
      </w:r>
      <w:r>
        <w:rPr>
          <w:rFonts w:hint="eastAsia" w:ascii="仿宋" w:hAnsi="仿宋" w:eastAsia="仿宋" w:cs="Calibri"/>
          <w:color w:val="000000"/>
          <w:sz w:val="32"/>
          <w:szCs w:val="32"/>
        </w:rPr>
        <w:t>。</w:t>
      </w:r>
    </w:p>
    <w:p>
      <w:pPr>
        <w:pStyle w:val="6"/>
        <w:shd w:val="clear" w:color="auto" w:fill="FFFFFF"/>
        <w:spacing w:before="0" w:beforeAutospacing="0" w:after="0" w:afterAutospacing="0" w:line="560" w:lineRule="exact"/>
        <w:ind w:firstLine="640"/>
        <w:jc w:val="both"/>
        <w:textAlignment w:val="baseline"/>
        <w:rPr>
          <w:rFonts w:ascii="楷体" w:hAnsi="楷体" w:eastAsia="楷体" w:cs="楷体"/>
          <w:color w:val="000000"/>
          <w:sz w:val="32"/>
          <w:szCs w:val="32"/>
        </w:rPr>
      </w:pPr>
      <w:r>
        <w:rPr>
          <w:rFonts w:hint="eastAsia" w:ascii="楷体" w:hAnsi="楷体" w:eastAsia="楷体" w:cs="楷体"/>
          <w:color w:val="000000"/>
          <w:sz w:val="32"/>
          <w:szCs w:val="32"/>
        </w:rPr>
        <w:t>（二）资源审核</w:t>
      </w:r>
    </w:p>
    <w:p>
      <w:pPr>
        <w:widowControl/>
        <w:spacing w:line="560" w:lineRule="exact"/>
        <w:ind w:firstLine="640" w:firstLineChars="200"/>
        <w:jc w:val="left"/>
        <w:rPr>
          <w:rFonts w:ascii="仿宋" w:hAnsi="仿宋" w:eastAsia="仿宋" w:cs="Calibri"/>
          <w:sz w:val="32"/>
          <w:szCs w:val="32"/>
        </w:rPr>
      </w:pPr>
      <w:r>
        <w:rPr>
          <w:rFonts w:hint="eastAsia" w:ascii="仿宋" w:hAnsi="仿宋" w:eastAsia="仿宋" w:cs="仿宋"/>
          <w:sz w:val="32"/>
          <w:szCs w:val="32"/>
        </w:rPr>
        <w:t>吉林省电化教育馆按照相关规定和流程</w:t>
      </w:r>
      <w:r>
        <w:rPr>
          <w:rFonts w:hint="eastAsia" w:ascii="仿宋" w:hAnsi="仿宋" w:eastAsia="仿宋" w:cs="仿宋"/>
          <w:sz w:val="32"/>
          <w:szCs w:val="32"/>
          <w:lang w:bidi="ar"/>
        </w:rPr>
        <w:t>，采用专家评审或教学试用、公开评议等方式进行资源审核</w:t>
      </w:r>
      <w:r>
        <w:rPr>
          <w:rFonts w:hint="eastAsia" w:ascii="仿宋" w:hAnsi="仿宋" w:eastAsia="仿宋" w:cs="仿宋"/>
          <w:sz w:val="32"/>
          <w:szCs w:val="32"/>
        </w:rPr>
        <w:t>。</w:t>
      </w:r>
    </w:p>
    <w:p>
      <w:pPr>
        <w:pStyle w:val="6"/>
        <w:shd w:val="clear" w:color="auto" w:fill="FFFFFF"/>
        <w:spacing w:before="0" w:beforeAutospacing="0" w:after="0" w:afterAutospacing="0" w:line="560" w:lineRule="exact"/>
        <w:ind w:firstLine="640"/>
        <w:jc w:val="both"/>
        <w:textAlignment w:val="baseline"/>
        <w:rPr>
          <w:rFonts w:ascii="仿宋" w:hAnsi="仿宋" w:eastAsia="仿宋" w:cs="Calibri"/>
          <w:color w:val="000000"/>
          <w:sz w:val="32"/>
          <w:szCs w:val="32"/>
        </w:rPr>
      </w:pPr>
    </w:p>
    <w:p>
      <w:pPr>
        <w:pStyle w:val="6"/>
        <w:shd w:val="clear" w:color="auto" w:fill="FFFFFF"/>
        <w:spacing w:before="0" w:beforeAutospacing="0" w:after="0" w:afterAutospacing="0" w:line="560" w:lineRule="exact"/>
        <w:ind w:firstLine="640"/>
        <w:jc w:val="both"/>
        <w:textAlignment w:val="baseline"/>
        <w:rPr>
          <w:rFonts w:ascii="仿宋" w:hAnsi="仿宋" w:eastAsia="仿宋" w:cs="Calibri"/>
          <w:color w:val="000000"/>
          <w:sz w:val="32"/>
          <w:szCs w:val="32"/>
        </w:rPr>
      </w:pPr>
      <w:r>
        <w:rPr>
          <w:rFonts w:hint="eastAsia" w:ascii="仿宋" w:hAnsi="仿宋" w:eastAsia="仿宋" w:cs="Calibri"/>
          <w:color w:val="000000"/>
          <w:sz w:val="32"/>
          <w:szCs w:val="32"/>
        </w:rPr>
        <w:t>附录：1</w:t>
      </w:r>
      <w:r>
        <w:rPr>
          <w:rFonts w:ascii="仿宋" w:hAnsi="仿宋" w:eastAsia="仿宋" w:cs="Calibri"/>
          <w:color w:val="000000"/>
          <w:sz w:val="32"/>
          <w:szCs w:val="32"/>
        </w:rPr>
        <w:t>.</w:t>
      </w:r>
      <w:r>
        <w:rPr>
          <w:rFonts w:hint="eastAsia" w:ascii="仿宋" w:hAnsi="仿宋" w:eastAsia="仿宋" w:cs="Calibri"/>
          <w:color w:val="000000"/>
          <w:sz w:val="32"/>
          <w:szCs w:val="32"/>
        </w:rPr>
        <w:t>个性化资源登记表</w:t>
      </w:r>
    </w:p>
    <w:p>
      <w:pPr>
        <w:pStyle w:val="6"/>
        <w:shd w:val="clear" w:color="auto" w:fill="FFFFFF"/>
        <w:spacing w:before="0" w:beforeAutospacing="0" w:after="0" w:afterAutospacing="0" w:line="560" w:lineRule="exact"/>
        <w:ind w:firstLine="1600" w:firstLineChars="500"/>
        <w:jc w:val="both"/>
        <w:textAlignment w:val="baseline"/>
        <w:rPr>
          <w:rFonts w:ascii="仿宋" w:hAnsi="仿宋" w:eastAsia="仿宋" w:cs="Calibri"/>
          <w:color w:val="000000"/>
          <w:sz w:val="32"/>
          <w:szCs w:val="32"/>
        </w:rPr>
      </w:pPr>
      <w:r>
        <w:rPr>
          <w:rFonts w:hint="eastAsia" w:ascii="仿宋" w:hAnsi="仿宋" w:eastAsia="仿宋" w:cs="Calibri"/>
          <w:color w:val="000000"/>
          <w:sz w:val="32"/>
          <w:szCs w:val="32"/>
        </w:rPr>
        <w:t>2</w:t>
      </w:r>
      <w:r>
        <w:rPr>
          <w:rFonts w:ascii="仿宋" w:hAnsi="仿宋" w:eastAsia="仿宋" w:cs="Calibri"/>
          <w:color w:val="000000"/>
          <w:sz w:val="32"/>
          <w:szCs w:val="32"/>
        </w:rPr>
        <w:t>.</w:t>
      </w:r>
      <w:r>
        <w:rPr>
          <w:rFonts w:hint="eastAsia" w:ascii="仿宋" w:hAnsi="仿宋" w:eastAsia="仿宋" w:cs="Calibri"/>
          <w:color w:val="000000"/>
          <w:sz w:val="32"/>
          <w:szCs w:val="32"/>
        </w:rPr>
        <w:t>个性化资源自审记录表</w:t>
      </w:r>
    </w:p>
    <w:p>
      <w:pPr>
        <w:pStyle w:val="6"/>
        <w:shd w:val="clear" w:color="auto" w:fill="FFFFFF"/>
        <w:spacing w:before="0" w:beforeAutospacing="0" w:after="0" w:afterAutospacing="0" w:line="560" w:lineRule="exact"/>
        <w:ind w:firstLine="1600" w:firstLineChars="500"/>
        <w:jc w:val="both"/>
        <w:textAlignment w:val="baseline"/>
        <w:rPr>
          <w:rFonts w:ascii="仿宋" w:hAnsi="仿宋" w:eastAsia="仿宋" w:cs="Calibri"/>
          <w:color w:val="000000"/>
          <w:sz w:val="32"/>
          <w:szCs w:val="32"/>
        </w:rPr>
      </w:pPr>
      <w:r>
        <w:rPr>
          <w:rFonts w:hint="eastAsia" w:ascii="仿宋" w:hAnsi="仿宋" w:eastAsia="仿宋" w:cs="Calibri"/>
          <w:color w:val="000000"/>
          <w:sz w:val="32"/>
          <w:szCs w:val="32"/>
        </w:rPr>
        <w:t>3</w:t>
      </w:r>
      <w:r>
        <w:rPr>
          <w:rFonts w:ascii="仿宋" w:hAnsi="仿宋" w:eastAsia="仿宋" w:cs="Calibri"/>
          <w:color w:val="000000"/>
          <w:sz w:val="32"/>
          <w:szCs w:val="32"/>
        </w:rPr>
        <w:t>.</w:t>
      </w:r>
      <w:r>
        <w:rPr>
          <w:rFonts w:hint="eastAsia" w:ascii="仿宋" w:hAnsi="仿宋" w:eastAsia="仿宋" w:cs="Calibri"/>
          <w:color w:val="000000"/>
          <w:sz w:val="32"/>
          <w:szCs w:val="32"/>
        </w:rPr>
        <w:t>个性化资源内容安全承诺书</w:t>
      </w:r>
    </w:p>
    <w:p>
      <w:pPr>
        <w:spacing w:line="560" w:lineRule="exact"/>
        <w:jc w:val="left"/>
        <w:rPr>
          <w:rFonts w:ascii="仿宋" w:hAnsi="仿宋" w:eastAsia="仿宋" w:cs="Calibri"/>
          <w:sz w:val="32"/>
          <w:szCs w:val="32"/>
        </w:rPr>
      </w:pPr>
    </w:p>
    <w:p>
      <w:pPr>
        <w:pStyle w:val="6"/>
        <w:shd w:val="clear" w:color="auto" w:fill="FFFFFF"/>
        <w:spacing w:before="0" w:beforeAutospacing="0" w:after="0" w:afterAutospacing="0" w:line="560" w:lineRule="exact"/>
        <w:jc w:val="both"/>
        <w:textAlignment w:val="baseline"/>
        <w:rPr>
          <w:rFonts w:hint="eastAsia" w:ascii="仿宋" w:hAnsi="仿宋" w:eastAsia="仿宋" w:cs="Calibri"/>
          <w:color w:val="000000"/>
          <w:sz w:val="32"/>
          <w:szCs w:val="32"/>
        </w:rPr>
      </w:pPr>
    </w:p>
    <w:p>
      <w:pPr>
        <w:pStyle w:val="6"/>
        <w:shd w:val="clear" w:color="auto" w:fill="FFFFFF"/>
        <w:spacing w:before="0" w:beforeAutospacing="0" w:after="0" w:afterAutospacing="0" w:line="560" w:lineRule="exact"/>
        <w:jc w:val="both"/>
        <w:textAlignment w:val="baseline"/>
        <w:rPr>
          <w:rFonts w:ascii="仿宋" w:hAnsi="仿宋" w:eastAsia="仿宋" w:cs="Calibri"/>
          <w:color w:val="000000"/>
          <w:sz w:val="32"/>
          <w:szCs w:val="32"/>
        </w:rPr>
      </w:pPr>
    </w:p>
    <w:p>
      <w:pPr>
        <w:pStyle w:val="6"/>
        <w:shd w:val="clear" w:color="auto" w:fill="FFFFFF"/>
        <w:spacing w:before="0" w:beforeAutospacing="0" w:after="0" w:afterAutospacing="0" w:line="580" w:lineRule="exact"/>
        <w:jc w:val="both"/>
        <w:textAlignment w:val="baseline"/>
        <w:rPr>
          <w:rFonts w:cs="Calibri"/>
          <w:b/>
          <w:color w:val="000000"/>
          <w:sz w:val="36"/>
          <w:szCs w:val="36"/>
        </w:rPr>
      </w:pPr>
      <w:r>
        <w:rPr>
          <w:rFonts w:hint="eastAsia" w:ascii="仿宋" w:hAnsi="仿宋" w:eastAsia="仿宋" w:cs="Calibri"/>
          <w:color w:val="000000"/>
          <w:sz w:val="32"/>
          <w:szCs w:val="32"/>
        </w:rPr>
        <w:t>附录</w:t>
      </w:r>
      <w:r>
        <w:rPr>
          <w:rFonts w:ascii="仿宋" w:hAnsi="仿宋" w:eastAsia="仿宋" w:cs="Calibri"/>
          <w:color w:val="000000"/>
          <w:sz w:val="32"/>
          <w:szCs w:val="32"/>
        </w:rPr>
        <w:t>1</w:t>
      </w:r>
    </w:p>
    <w:p>
      <w:pPr>
        <w:pStyle w:val="6"/>
        <w:shd w:val="clear" w:color="auto" w:fill="FFFFFF"/>
        <w:spacing w:before="0" w:beforeAutospacing="0" w:after="0" w:afterAutospacing="0" w:line="580" w:lineRule="exact"/>
        <w:jc w:val="center"/>
        <w:textAlignment w:val="baseline"/>
        <w:rPr>
          <w:rFonts w:ascii="仿宋" w:hAnsi="仿宋" w:eastAsia="仿宋"/>
          <w:kern w:val="1"/>
          <w:sz w:val="28"/>
          <w:szCs w:val="28"/>
        </w:rPr>
      </w:pPr>
      <w:r>
        <w:rPr>
          <w:rFonts w:hint="eastAsia" w:cs="Calibri"/>
          <w:b/>
          <w:color w:val="000000"/>
          <w:sz w:val="36"/>
          <w:szCs w:val="36"/>
        </w:rPr>
        <w:t>个性化资源登记表</w:t>
      </w:r>
      <w:r>
        <w:rPr>
          <w:rFonts w:ascii="仿宋" w:hAnsi="仿宋" w:eastAsia="仿宋"/>
          <w:kern w:val="1"/>
          <w:sz w:val="28"/>
          <w:szCs w:val="28"/>
        </w:rPr>
        <w:t xml:space="preserve"> </w:t>
      </w:r>
      <w:r>
        <w:rPr>
          <w:rFonts w:hint="eastAsia" w:ascii="仿宋" w:hAnsi="仿宋" w:eastAsia="仿宋"/>
          <w:kern w:val="1"/>
          <w:sz w:val="28"/>
          <w:szCs w:val="28"/>
        </w:rPr>
        <w:t xml:space="preserve"> </w:t>
      </w:r>
    </w:p>
    <w:p>
      <w:pPr>
        <w:spacing w:line="580" w:lineRule="exact"/>
        <w:ind w:right="80" w:firstLine="5040" w:firstLineChars="1800"/>
        <w:rPr>
          <w:rFonts w:ascii="仿宋" w:hAnsi="仿宋" w:eastAsia="仿宋"/>
          <w:kern w:val="1"/>
          <w:sz w:val="28"/>
          <w:szCs w:val="28"/>
        </w:rPr>
      </w:pPr>
      <w:r>
        <w:rPr>
          <w:rFonts w:hint="eastAsia" w:ascii="仿宋" w:hAnsi="仿宋" w:eastAsia="仿宋"/>
          <w:kern w:val="1"/>
          <w:sz w:val="28"/>
          <w:szCs w:val="28"/>
        </w:rPr>
        <w:t xml:space="preserve">填表日期： </w:t>
      </w:r>
      <w:r>
        <w:rPr>
          <w:rFonts w:ascii="仿宋" w:hAnsi="仿宋" w:eastAsia="仿宋"/>
          <w:kern w:val="1"/>
          <w:sz w:val="28"/>
          <w:szCs w:val="28"/>
        </w:rPr>
        <w:t xml:space="preserve">   </w:t>
      </w:r>
      <w:r>
        <w:rPr>
          <w:rFonts w:hint="eastAsia" w:ascii="仿宋" w:hAnsi="仿宋" w:eastAsia="仿宋"/>
          <w:kern w:val="1"/>
          <w:sz w:val="28"/>
          <w:szCs w:val="28"/>
        </w:rPr>
        <w:t xml:space="preserve"> </w:t>
      </w:r>
      <w:r>
        <w:rPr>
          <w:rFonts w:ascii="仿宋" w:hAnsi="仿宋" w:eastAsia="仿宋"/>
          <w:kern w:val="1"/>
          <w:sz w:val="28"/>
          <w:szCs w:val="28"/>
        </w:rPr>
        <w:t xml:space="preserve"> </w:t>
      </w:r>
      <w:r>
        <w:rPr>
          <w:rFonts w:hint="eastAsia" w:ascii="仿宋" w:hAnsi="仿宋" w:eastAsia="仿宋"/>
          <w:kern w:val="1"/>
          <w:sz w:val="28"/>
          <w:szCs w:val="28"/>
        </w:rPr>
        <w:t xml:space="preserve">年 </w:t>
      </w:r>
      <w:r>
        <w:rPr>
          <w:rFonts w:ascii="仿宋" w:hAnsi="仿宋" w:eastAsia="仿宋"/>
          <w:kern w:val="1"/>
          <w:sz w:val="28"/>
          <w:szCs w:val="28"/>
        </w:rPr>
        <w:t xml:space="preserve"> </w:t>
      </w:r>
      <w:r>
        <w:rPr>
          <w:rFonts w:hint="eastAsia" w:ascii="仿宋" w:hAnsi="仿宋" w:eastAsia="仿宋"/>
          <w:kern w:val="1"/>
          <w:sz w:val="28"/>
          <w:szCs w:val="28"/>
        </w:rPr>
        <w:t>月</w:t>
      </w:r>
      <w:r>
        <w:rPr>
          <w:rFonts w:ascii="仿宋" w:hAnsi="仿宋" w:eastAsia="仿宋"/>
          <w:kern w:val="1"/>
          <w:sz w:val="28"/>
          <w:szCs w:val="28"/>
        </w:rPr>
        <w:t xml:space="preserve"> </w:t>
      </w:r>
      <w:r>
        <w:rPr>
          <w:rFonts w:hint="eastAsia" w:ascii="仿宋" w:hAnsi="仿宋" w:eastAsia="仿宋"/>
          <w:kern w:val="1"/>
          <w:sz w:val="28"/>
          <w:szCs w:val="28"/>
        </w:rPr>
        <w:t xml:space="preserve"> 日</w:t>
      </w:r>
    </w:p>
    <w:tbl>
      <w:tblPr>
        <w:tblStyle w:val="8"/>
        <w:tblW w:w="9525" w:type="dxa"/>
        <w:tblInd w:w="-2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975"/>
        <w:gridCol w:w="2070"/>
        <w:gridCol w:w="138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845" w:type="dxa"/>
            <w:gridSpan w:val="2"/>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资源供应方</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（加盖公章）</w:t>
            </w:r>
          </w:p>
        </w:tc>
        <w:tc>
          <w:tcPr>
            <w:tcW w:w="7680" w:type="dxa"/>
            <w:gridSpan w:val="3"/>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845" w:type="dxa"/>
            <w:gridSpan w:val="2"/>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资源供应方性质（勾选）</w:t>
            </w:r>
          </w:p>
        </w:tc>
        <w:tc>
          <w:tcPr>
            <w:tcW w:w="7680" w:type="dxa"/>
            <w:gridSpan w:val="3"/>
            <w:vAlign w:val="center"/>
          </w:tcPr>
          <w:p>
            <w:pPr>
              <w:pStyle w:val="2"/>
              <w:spacing w:before="0" w:after="0" w:line="400" w:lineRule="exact"/>
              <w:jc w:val="both"/>
              <w:rPr>
                <w:rFonts w:hint="eastAsia" w:ascii="仿宋" w:hAnsi="仿宋" w:eastAsia="仿宋"/>
                <w:b w:val="0"/>
                <w:sz w:val="28"/>
                <w:szCs w:val="28"/>
              </w:rPr>
            </w:pPr>
            <w:r>
              <w:rPr>
                <w:rFonts w:hint="eastAsia" w:ascii="仿宋" w:hAnsi="仿宋" w:eastAsia="仿宋"/>
                <w:b w:val="0"/>
                <w:sz w:val="28"/>
                <w:szCs w:val="28"/>
              </w:rPr>
              <w:sym w:font="Wingdings" w:char="00A8"/>
            </w:r>
            <w:r>
              <w:rPr>
                <w:rFonts w:hint="eastAsia" w:ascii="仿宋" w:hAnsi="仿宋" w:eastAsia="仿宋"/>
                <w:b w:val="0"/>
                <w:sz w:val="28"/>
                <w:szCs w:val="28"/>
              </w:rPr>
              <w:t xml:space="preserve">事业单位    </w:t>
            </w:r>
            <w:r>
              <w:rPr>
                <w:rFonts w:hint="eastAsia" w:ascii="仿宋" w:hAnsi="仿宋" w:eastAsia="仿宋"/>
                <w:b w:val="0"/>
                <w:sz w:val="28"/>
                <w:szCs w:val="28"/>
              </w:rPr>
              <w:sym w:font="Wingdings" w:char="00A8"/>
            </w:r>
            <w:r>
              <w:rPr>
                <w:rFonts w:hint="eastAsia" w:ascii="仿宋" w:hAnsi="仿宋" w:eastAsia="仿宋"/>
                <w:b w:val="0"/>
                <w:sz w:val="28"/>
                <w:szCs w:val="28"/>
              </w:rPr>
              <w:t xml:space="preserve">行业协会    </w:t>
            </w:r>
            <w:r>
              <w:rPr>
                <w:rFonts w:hint="eastAsia" w:ascii="仿宋" w:hAnsi="仿宋" w:eastAsia="仿宋"/>
                <w:b w:val="0"/>
                <w:sz w:val="28"/>
                <w:szCs w:val="28"/>
              </w:rPr>
              <w:sym w:font="Wingdings" w:char="00A8"/>
            </w:r>
            <w:r>
              <w:rPr>
                <w:rFonts w:hint="eastAsia" w:ascii="仿宋" w:hAnsi="仿宋" w:eastAsia="仿宋"/>
                <w:b w:val="0"/>
                <w:sz w:val="28"/>
                <w:szCs w:val="28"/>
              </w:rPr>
              <w:t xml:space="preserve">国有企业     </w:t>
            </w:r>
            <w:r>
              <w:rPr>
                <w:rFonts w:hint="eastAsia" w:ascii="仿宋" w:hAnsi="仿宋" w:eastAsia="仿宋"/>
                <w:b w:val="0"/>
                <w:sz w:val="28"/>
                <w:szCs w:val="28"/>
              </w:rPr>
              <w:sym w:font="Wingdings" w:char="00A8"/>
            </w:r>
            <w:r>
              <w:rPr>
                <w:rFonts w:hint="eastAsia" w:ascii="仿宋" w:hAnsi="仿宋" w:eastAsia="仿宋"/>
                <w:b w:val="0"/>
                <w:sz w:val="28"/>
                <w:szCs w:val="28"/>
              </w:rPr>
              <w:t xml:space="preserve">民营企业    </w:t>
            </w:r>
          </w:p>
          <w:p>
            <w:pPr>
              <w:pStyle w:val="2"/>
              <w:spacing w:before="0" w:after="0" w:line="400" w:lineRule="exact"/>
              <w:jc w:val="both"/>
              <w:rPr>
                <w:rFonts w:ascii="仿宋" w:hAnsi="仿宋" w:eastAsia="仿宋"/>
                <w:b w:val="0"/>
                <w:sz w:val="28"/>
                <w:szCs w:val="28"/>
              </w:rPr>
            </w:pPr>
            <w:r>
              <w:rPr>
                <w:rFonts w:hint="eastAsia" w:ascii="仿宋" w:hAnsi="仿宋" w:eastAsia="仿宋"/>
                <w:b w:val="0"/>
                <w:sz w:val="28"/>
                <w:szCs w:val="28"/>
              </w:rPr>
              <w:sym w:font="Wingdings" w:char="00A8"/>
            </w:r>
            <w:r>
              <w:rPr>
                <w:rFonts w:hint="eastAsia" w:ascii="仿宋" w:hAnsi="仿宋" w:eastAsia="仿宋"/>
                <w:b w:val="0"/>
                <w:sz w:val="28"/>
                <w:szCs w:val="28"/>
              </w:rPr>
              <w:t>其他：</w:t>
            </w:r>
            <w:r>
              <w:rPr>
                <w:rFonts w:hint="eastAsia" w:ascii="仿宋" w:hAnsi="仿宋" w:eastAsia="仿宋"/>
                <w:b w:val="0"/>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1845" w:type="dxa"/>
            <w:gridSpan w:val="2"/>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注册（登记）</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地址</w:t>
            </w:r>
          </w:p>
        </w:tc>
        <w:tc>
          <w:tcPr>
            <w:tcW w:w="7680" w:type="dxa"/>
            <w:gridSpan w:val="3"/>
            <w:vAlign w:val="center"/>
          </w:tcPr>
          <w:p>
            <w:pPr>
              <w:pStyle w:val="2"/>
              <w:spacing w:before="0" w:after="0" w:line="400" w:lineRule="exact"/>
              <w:rPr>
                <w:rFonts w:ascii="仿宋" w:hAnsi="仿宋" w:eastAsia="仿宋"/>
                <w:b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845" w:type="dxa"/>
            <w:gridSpan w:val="2"/>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注册资本</w:t>
            </w:r>
          </w:p>
        </w:tc>
        <w:tc>
          <w:tcPr>
            <w:tcW w:w="2070"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 xml:space="preserve">        万元</w:t>
            </w:r>
          </w:p>
        </w:tc>
        <w:tc>
          <w:tcPr>
            <w:tcW w:w="1380"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固定电话</w:t>
            </w:r>
          </w:p>
        </w:tc>
        <w:tc>
          <w:tcPr>
            <w:tcW w:w="4230" w:type="dxa"/>
            <w:vAlign w:val="center"/>
          </w:tcPr>
          <w:p>
            <w:pPr>
              <w:pStyle w:val="2"/>
              <w:spacing w:before="0" w:after="0" w:line="400" w:lineRule="exact"/>
              <w:rPr>
                <w:rFonts w:ascii="仿宋" w:hAnsi="仿宋" w:eastAsia="仿宋"/>
                <w:b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845" w:type="dxa"/>
            <w:gridSpan w:val="2"/>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官网网址</w:t>
            </w:r>
          </w:p>
        </w:tc>
        <w:tc>
          <w:tcPr>
            <w:tcW w:w="7680" w:type="dxa"/>
            <w:gridSpan w:val="3"/>
            <w:vAlign w:val="center"/>
          </w:tcPr>
          <w:p>
            <w:pPr>
              <w:pStyle w:val="2"/>
              <w:spacing w:before="0" w:after="0" w:line="400" w:lineRule="exact"/>
              <w:rPr>
                <w:rFonts w:ascii="仿宋" w:hAnsi="仿宋" w:eastAsia="仿宋"/>
                <w:b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845" w:type="dxa"/>
            <w:gridSpan w:val="2"/>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法定代表人</w:t>
            </w:r>
          </w:p>
        </w:tc>
        <w:tc>
          <w:tcPr>
            <w:tcW w:w="7680" w:type="dxa"/>
            <w:gridSpan w:val="3"/>
            <w:vAlign w:val="center"/>
          </w:tcPr>
          <w:p>
            <w:pPr>
              <w:pStyle w:val="2"/>
              <w:spacing w:before="0" w:after="0" w:line="400" w:lineRule="exact"/>
              <w:rPr>
                <w:rFonts w:ascii="仿宋" w:hAnsi="仿宋" w:eastAsia="仿宋"/>
                <w:b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70" w:type="dxa"/>
            <w:vMerge w:val="restart"/>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产品</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或</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服务</w:t>
            </w:r>
          </w:p>
        </w:tc>
        <w:tc>
          <w:tcPr>
            <w:tcW w:w="975"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名称</w:t>
            </w:r>
          </w:p>
        </w:tc>
        <w:tc>
          <w:tcPr>
            <w:tcW w:w="7680" w:type="dxa"/>
            <w:gridSpan w:val="3"/>
            <w:vAlign w:val="center"/>
          </w:tcPr>
          <w:p>
            <w:pPr>
              <w:pStyle w:val="2"/>
              <w:spacing w:before="0" w:after="0" w:line="400" w:lineRule="exact"/>
              <w:rPr>
                <w:rFonts w:ascii="仿宋" w:hAnsi="仿宋" w:eastAsia="仿宋"/>
                <w:b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0" w:hRule="atLeast"/>
        </w:trPr>
        <w:tc>
          <w:tcPr>
            <w:tcW w:w="870" w:type="dxa"/>
            <w:vMerge w:val="continue"/>
            <w:vAlign w:val="center"/>
          </w:tcPr>
          <w:p>
            <w:pPr>
              <w:pStyle w:val="2"/>
              <w:spacing w:before="0" w:after="0" w:line="400" w:lineRule="exact"/>
              <w:rPr>
                <w:rFonts w:ascii="仿宋" w:hAnsi="仿宋" w:eastAsia="仿宋"/>
                <w:b w:val="0"/>
                <w:sz w:val="28"/>
                <w:szCs w:val="28"/>
              </w:rPr>
            </w:pPr>
          </w:p>
        </w:tc>
        <w:tc>
          <w:tcPr>
            <w:tcW w:w="975"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资源</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形式</w:t>
            </w:r>
          </w:p>
        </w:tc>
        <w:tc>
          <w:tcPr>
            <w:tcW w:w="7680" w:type="dxa"/>
            <w:gridSpan w:val="3"/>
            <w:vAlign w:val="center"/>
          </w:tcPr>
          <w:p>
            <w:pPr>
              <w:pStyle w:val="2"/>
              <w:spacing w:before="0" w:after="0" w:line="400" w:lineRule="exact"/>
              <w:jc w:val="both"/>
              <w:rPr>
                <w:rFonts w:ascii="仿宋" w:hAnsi="仿宋" w:eastAsia="仿宋"/>
                <w:b w:val="0"/>
                <w:sz w:val="28"/>
                <w:szCs w:val="28"/>
              </w:rPr>
            </w:pPr>
            <w:r>
              <w:rPr>
                <w:rFonts w:hint="eastAsia" w:ascii="仿宋" w:hAnsi="仿宋" w:eastAsia="仿宋"/>
                <w:b w:val="0"/>
                <w:sz w:val="28"/>
                <w:szCs w:val="28"/>
              </w:rPr>
              <w:t>如：教育教学资源（须具体描述）</w:t>
            </w:r>
          </w:p>
          <w:p>
            <w:pPr>
              <w:pStyle w:val="2"/>
              <w:spacing w:before="0" w:after="0" w:line="400" w:lineRule="exact"/>
              <w:ind w:firstLine="560" w:firstLineChars="200"/>
              <w:jc w:val="both"/>
              <w:rPr>
                <w:rFonts w:ascii="仿宋" w:hAnsi="仿宋" w:eastAsia="仿宋"/>
                <w:b w:val="0"/>
                <w:sz w:val="28"/>
                <w:szCs w:val="28"/>
              </w:rPr>
            </w:pPr>
            <w:r>
              <w:rPr>
                <w:rFonts w:hint="eastAsia" w:ascii="仿宋" w:hAnsi="仿宋" w:eastAsia="仿宋"/>
                <w:b w:val="0"/>
                <w:sz w:val="28"/>
                <w:szCs w:val="28"/>
              </w:rPr>
              <w:t>学习资源（须具体描述）</w:t>
            </w:r>
          </w:p>
          <w:p>
            <w:pPr>
              <w:pStyle w:val="2"/>
              <w:spacing w:before="0" w:after="0" w:line="400" w:lineRule="exact"/>
              <w:ind w:firstLine="560" w:firstLineChars="200"/>
              <w:jc w:val="both"/>
              <w:rPr>
                <w:rFonts w:ascii="仿宋" w:hAnsi="仿宋" w:eastAsia="仿宋"/>
                <w:b w:val="0"/>
                <w:sz w:val="28"/>
                <w:szCs w:val="28"/>
              </w:rPr>
            </w:pPr>
            <w:r>
              <w:rPr>
                <w:rFonts w:hint="eastAsia" w:ascii="仿宋" w:hAnsi="仿宋" w:eastAsia="仿宋"/>
                <w:b w:val="0"/>
                <w:sz w:val="28"/>
                <w:szCs w:val="28"/>
              </w:rPr>
              <w:t>家庭教育资源（须具体描述）</w:t>
            </w:r>
          </w:p>
          <w:p>
            <w:pPr>
              <w:pStyle w:val="2"/>
              <w:spacing w:before="0" w:after="0" w:line="400" w:lineRule="exact"/>
              <w:ind w:firstLine="560" w:firstLineChars="200"/>
              <w:jc w:val="both"/>
              <w:rPr>
                <w:rFonts w:ascii="仿宋" w:hAnsi="仿宋" w:eastAsia="仿宋"/>
                <w:b w:val="0"/>
                <w:sz w:val="28"/>
                <w:szCs w:val="28"/>
              </w:rPr>
            </w:pPr>
            <w:r>
              <w:rPr>
                <w:rFonts w:hint="eastAsia" w:ascii="仿宋" w:hAnsi="仿宋" w:eastAsia="仿宋"/>
                <w:b w:val="0"/>
                <w:sz w:val="28"/>
                <w:szCs w:val="28"/>
              </w:rPr>
              <w:t>教师培训资源（须具体描述）</w:t>
            </w:r>
          </w:p>
          <w:p>
            <w:pPr>
              <w:pStyle w:val="2"/>
              <w:spacing w:before="0" w:after="0" w:line="400" w:lineRule="exact"/>
              <w:ind w:firstLine="560" w:firstLineChars="200"/>
              <w:jc w:val="both"/>
              <w:rPr>
                <w:rFonts w:ascii="仿宋" w:hAnsi="仿宋" w:eastAsia="仿宋"/>
                <w:b w:val="0"/>
                <w:sz w:val="28"/>
                <w:szCs w:val="28"/>
              </w:rPr>
            </w:pPr>
            <w:r>
              <w:rPr>
                <w:rFonts w:hint="eastAsia" w:ascii="仿宋" w:hAnsi="仿宋" w:eastAsia="仿宋"/>
                <w:b w:val="0"/>
                <w:sz w:val="28"/>
                <w:szCs w:val="28"/>
              </w:rPr>
              <w:t>教学案例微课数字教育资源（须具体描述）</w:t>
            </w:r>
          </w:p>
          <w:p>
            <w:pPr>
              <w:pStyle w:val="2"/>
              <w:spacing w:before="0" w:after="0" w:line="400" w:lineRule="exact"/>
              <w:ind w:firstLine="560" w:firstLineChars="200"/>
              <w:jc w:val="both"/>
              <w:rPr>
                <w:rFonts w:ascii="仿宋" w:hAnsi="仿宋" w:eastAsia="仿宋"/>
                <w:b w:val="0"/>
                <w:sz w:val="28"/>
                <w:szCs w:val="28"/>
              </w:rPr>
            </w:pPr>
            <w:r>
              <w:rPr>
                <w:rFonts w:hint="eastAsia" w:ascii="仿宋" w:hAnsi="仿宋" w:eastAsia="仿宋"/>
                <w:b w:val="0"/>
                <w:sz w:val="28"/>
                <w:szCs w:val="28"/>
              </w:rPr>
              <w:t>数字图书虚拟仿真系统试题题库（须具体描述）</w:t>
            </w:r>
          </w:p>
          <w:p>
            <w:pPr>
              <w:pStyle w:val="2"/>
              <w:spacing w:before="0" w:after="0" w:line="400" w:lineRule="exact"/>
              <w:ind w:firstLine="560" w:firstLineChars="200"/>
              <w:jc w:val="both"/>
              <w:rPr>
                <w:rFonts w:ascii="仿宋" w:hAnsi="仿宋" w:eastAsia="仿宋"/>
                <w:b w:val="0"/>
                <w:sz w:val="28"/>
                <w:szCs w:val="28"/>
              </w:rPr>
            </w:pPr>
            <w:r>
              <w:rPr>
                <w:rFonts w:hint="eastAsia" w:ascii="宋体" w:hAnsi="宋体" w:eastAsia="宋体" w:cs="宋体"/>
                <w:b w:val="0"/>
                <w:sz w:val="28"/>
                <w:szCs w:val="28"/>
              </w:rPr>
              <w:t>……</w:t>
            </w:r>
            <w:r>
              <w:rPr>
                <w:rFonts w:hint="eastAsia" w:ascii="仿宋" w:hAnsi="仿宋" w:eastAsia="仿宋"/>
                <w:b w:val="0"/>
                <w:sz w:val="28"/>
                <w:szCs w:val="28"/>
              </w:rPr>
              <w:t>（须具体描述）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70" w:type="dxa"/>
            <w:vMerge w:val="continue"/>
            <w:vAlign w:val="center"/>
          </w:tcPr>
          <w:p>
            <w:pPr>
              <w:pStyle w:val="2"/>
              <w:spacing w:before="0" w:after="0" w:line="400" w:lineRule="exact"/>
              <w:rPr>
                <w:rFonts w:ascii="仿宋" w:hAnsi="仿宋" w:eastAsia="仿宋"/>
                <w:b w:val="0"/>
                <w:sz w:val="28"/>
                <w:szCs w:val="28"/>
              </w:rPr>
            </w:pPr>
          </w:p>
        </w:tc>
        <w:tc>
          <w:tcPr>
            <w:tcW w:w="975"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适用</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对象</w:t>
            </w:r>
          </w:p>
        </w:tc>
        <w:tc>
          <w:tcPr>
            <w:tcW w:w="7680" w:type="dxa"/>
            <w:gridSpan w:val="3"/>
            <w:vAlign w:val="center"/>
          </w:tcPr>
          <w:p>
            <w:pPr>
              <w:pStyle w:val="2"/>
              <w:spacing w:before="0" w:after="0" w:line="400" w:lineRule="exact"/>
              <w:rPr>
                <w:rFonts w:ascii="仿宋" w:hAnsi="仿宋" w:eastAsia="仿宋"/>
                <w:b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870" w:type="dxa"/>
            <w:vMerge w:val="continue"/>
            <w:vAlign w:val="center"/>
          </w:tcPr>
          <w:p>
            <w:pPr>
              <w:pStyle w:val="2"/>
              <w:spacing w:before="0" w:after="0" w:line="400" w:lineRule="exact"/>
              <w:rPr>
                <w:rFonts w:ascii="仿宋" w:hAnsi="仿宋" w:eastAsia="仿宋"/>
                <w:b w:val="0"/>
                <w:sz w:val="28"/>
                <w:szCs w:val="28"/>
              </w:rPr>
            </w:pPr>
          </w:p>
        </w:tc>
        <w:tc>
          <w:tcPr>
            <w:tcW w:w="975"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资源</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数量</w:t>
            </w:r>
          </w:p>
        </w:tc>
        <w:tc>
          <w:tcPr>
            <w:tcW w:w="7680" w:type="dxa"/>
            <w:gridSpan w:val="3"/>
            <w:vAlign w:val="center"/>
          </w:tcPr>
          <w:p>
            <w:pPr>
              <w:pStyle w:val="2"/>
              <w:spacing w:before="0" w:after="0" w:line="400" w:lineRule="exact"/>
              <w:rPr>
                <w:rFonts w:ascii="仿宋" w:hAnsi="仿宋" w:eastAsia="仿宋"/>
                <w:b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870" w:type="dxa"/>
            <w:vMerge w:val="continue"/>
            <w:vAlign w:val="center"/>
          </w:tcPr>
          <w:p>
            <w:pPr>
              <w:pStyle w:val="2"/>
              <w:spacing w:before="0" w:after="0" w:line="400" w:lineRule="exact"/>
              <w:rPr>
                <w:rFonts w:ascii="仿宋" w:hAnsi="仿宋" w:eastAsia="仿宋"/>
                <w:b w:val="0"/>
                <w:sz w:val="28"/>
                <w:szCs w:val="28"/>
              </w:rPr>
            </w:pPr>
          </w:p>
        </w:tc>
        <w:tc>
          <w:tcPr>
            <w:tcW w:w="975"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联系</w:t>
            </w:r>
          </w:p>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方式</w:t>
            </w:r>
          </w:p>
        </w:tc>
        <w:tc>
          <w:tcPr>
            <w:tcW w:w="7680" w:type="dxa"/>
            <w:gridSpan w:val="3"/>
            <w:vAlign w:val="center"/>
          </w:tcPr>
          <w:p>
            <w:pPr>
              <w:pStyle w:val="2"/>
              <w:spacing w:before="0" w:after="0" w:line="400" w:lineRule="exact"/>
              <w:jc w:val="both"/>
              <w:rPr>
                <w:rFonts w:ascii="仿宋" w:hAnsi="仿宋" w:eastAsia="仿宋"/>
                <w:b w:val="0"/>
                <w:sz w:val="28"/>
                <w:szCs w:val="28"/>
              </w:rPr>
            </w:pPr>
            <w:r>
              <w:rPr>
                <w:rFonts w:hint="eastAsia" w:ascii="仿宋" w:hAnsi="仿宋" w:eastAsia="仿宋"/>
                <w:b w:val="0"/>
                <w:sz w:val="28"/>
                <w:szCs w:val="28"/>
              </w:rPr>
              <w:t xml:space="preserve">姓名： </w:t>
            </w:r>
            <w:r>
              <w:rPr>
                <w:rFonts w:ascii="仿宋" w:hAnsi="仿宋" w:eastAsia="仿宋"/>
                <w:b w:val="0"/>
                <w:sz w:val="28"/>
                <w:szCs w:val="28"/>
              </w:rPr>
              <w:t xml:space="preserve"> </w:t>
            </w:r>
            <w:r>
              <w:rPr>
                <w:rFonts w:hint="eastAsia" w:ascii="仿宋" w:hAnsi="仿宋" w:eastAsia="仿宋"/>
                <w:b w:val="0"/>
                <w:sz w:val="28"/>
                <w:szCs w:val="28"/>
              </w:rPr>
              <w:t xml:space="preserve"> </w:t>
            </w:r>
            <w:r>
              <w:rPr>
                <w:rFonts w:ascii="仿宋" w:hAnsi="仿宋" w:eastAsia="仿宋"/>
                <w:b w:val="0"/>
                <w:sz w:val="28"/>
                <w:szCs w:val="28"/>
              </w:rPr>
              <w:t xml:space="preserve">    </w:t>
            </w:r>
            <w:r>
              <w:rPr>
                <w:rFonts w:hint="eastAsia" w:ascii="仿宋" w:hAnsi="仿宋" w:eastAsia="仿宋"/>
                <w:b w:val="0"/>
                <w:sz w:val="28"/>
                <w:szCs w:val="28"/>
              </w:rPr>
              <w:t xml:space="preserve">     </w:t>
            </w:r>
            <w:r>
              <w:rPr>
                <w:rFonts w:ascii="仿宋" w:hAnsi="仿宋" w:eastAsia="仿宋"/>
                <w:b w:val="0"/>
                <w:sz w:val="28"/>
                <w:szCs w:val="28"/>
              </w:rPr>
              <w:t xml:space="preserve"> </w:t>
            </w:r>
            <w:r>
              <w:rPr>
                <w:rFonts w:hint="eastAsia" w:ascii="仿宋" w:hAnsi="仿宋" w:eastAsia="仿宋"/>
                <w:b w:val="0"/>
                <w:sz w:val="28"/>
                <w:szCs w:val="28"/>
              </w:rPr>
              <w:t>手机：</w:t>
            </w:r>
          </w:p>
          <w:p>
            <w:pPr>
              <w:pStyle w:val="2"/>
              <w:spacing w:before="0" w:after="0" w:line="400" w:lineRule="exact"/>
              <w:jc w:val="both"/>
              <w:rPr>
                <w:rFonts w:ascii="仿宋" w:hAnsi="仿宋" w:eastAsia="仿宋"/>
                <w:b w:val="0"/>
                <w:sz w:val="28"/>
                <w:szCs w:val="28"/>
              </w:rPr>
            </w:pPr>
            <w:r>
              <w:rPr>
                <w:rFonts w:hint="eastAsia" w:ascii="仿宋" w:hAnsi="仿宋" w:eastAsia="仿宋"/>
                <w:b w:val="0"/>
                <w:sz w:val="28"/>
                <w:szCs w:val="28"/>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870" w:type="dxa"/>
            <w:vAlign w:val="center"/>
          </w:tcPr>
          <w:p>
            <w:pPr>
              <w:pStyle w:val="2"/>
              <w:spacing w:before="0" w:after="0" w:line="400" w:lineRule="exact"/>
              <w:rPr>
                <w:rFonts w:ascii="仿宋" w:hAnsi="仿宋" w:eastAsia="仿宋"/>
                <w:b w:val="0"/>
                <w:sz w:val="28"/>
                <w:szCs w:val="28"/>
              </w:rPr>
            </w:pPr>
            <w:r>
              <w:rPr>
                <w:rFonts w:hint="eastAsia" w:ascii="仿宋" w:hAnsi="仿宋" w:eastAsia="仿宋"/>
                <w:b w:val="0"/>
                <w:sz w:val="28"/>
                <w:szCs w:val="28"/>
              </w:rPr>
              <w:t>备注</w:t>
            </w:r>
          </w:p>
        </w:tc>
        <w:tc>
          <w:tcPr>
            <w:tcW w:w="8655" w:type="dxa"/>
            <w:gridSpan w:val="4"/>
            <w:vAlign w:val="center"/>
          </w:tcPr>
          <w:p>
            <w:pPr>
              <w:pStyle w:val="2"/>
              <w:spacing w:before="0" w:after="0" w:line="400" w:lineRule="exact"/>
              <w:jc w:val="both"/>
              <w:rPr>
                <w:rFonts w:ascii="仿宋" w:hAnsi="仿宋" w:eastAsia="仿宋"/>
                <w:b w:val="0"/>
                <w:sz w:val="28"/>
                <w:szCs w:val="28"/>
              </w:rPr>
            </w:pPr>
          </w:p>
        </w:tc>
      </w:tr>
    </w:tbl>
    <w:p>
      <w:pPr>
        <w:pStyle w:val="6"/>
        <w:shd w:val="clear" w:color="auto" w:fill="FFFFFF"/>
        <w:spacing w:before="0" w:beforeAutospacing="0" w:after="0" w:afterAutospacing="0" w:line="580" w:lineRule="exact"/>
        <w:jc w:val="both"/>
        <w:textAlignment w:val="baseline"/>
        <w:rPr>
          <w:rFonts w:ascii="仿宋" w:hAnsi="仿宋" w:eastAsia="仿宋" w:cs="Calibri"/>
          <w:color w:val="000000"/>
          <w:sz w:val="32"/>
          <w:szCs w:val="32"/>
        </w:rPr>
      </w:pPr>
    </w:p>
    <w:p>
      <w:pPr>
        <w:pStyle w:val="6"/>
        <w:shd w:val="clear" w:color="auto" w:fill="FFFFFF"/>
        <w:spacing w:before="0" w:beforeAutospacing="0" w:after="0" w:afterAutospacing="0" w:line="580" w:lineRule="exact"/>
        <w:jc w:val="both"/>
        <w:textAlignment w:val="baseline"/>
        <w:rPr>
          <w:rFonts w:ascii="仿宋" w:hAnsi="仿宋" w:eastAsia="仿宋" w:cs="Calibri"/>
          <w:color w:val="000000"/>
          <w:sz w:val="32"/>
          <w:szCs w:val="32"/>
        </w:rPr>
      </w:pPr>
      <w:r>
        <w:rPr>
          <w:rFonts w:hint="eastAsia" w:ascii="仿宋" w:hAnsi="仿宋" w:eastAsia="仿宋" w:cs="Calibri"/>
          <w:color w:val="000000"/>
          <w:sz w:val="32"/>
          <w:szCs w:val="32"/>
        </w:rPr>
        <w:t>附录</w:t>
      </w:r>
      <w:r>
        <w:rPr>
          <w:rFonts w:ascii="仿宋" w:hAnsi="仿宋" w:eastAsia="仿宋" w:cs="Calibri"/>
          <w:color w:val="000000"/>
          <w:sz w:val="32"/>
          <w:szCs w:val="32"/>
        </w:rPr>
        <w:t>2</w:t>
      </w:r>
    </w:p>
    <w:p>
      <w:pPr>
        <w:spacing w:line="580" w:lineRule="exact"/>
        <w:jc w:val="center"/>
        <w:rPr>
          <w:rFonts w:ascii="黑体" w:hAnsi="黑体" w:eastAsia="黑体"/>
          <w:sz w:val="40"/>
          <w:szCs w:val="44"/>
        </w:rPr>
      </w:pPr>
    </w:p>
    <w:p>
      <w:pPr>
        <w:spacing w:line="580" w:lineRule="exact"/>
        <w:jc w:val="center"/>
        <w:rPr>
          <w:rFonts w:ascii="宋体" w:hAnsi="宋体"/>
          <w:b/>
          <w:sz w:val="36"/>
          <w:szCs w:val="36"/>
        </w:rPr>
      </w:pPr>
      <w:r>
        <w:rPr>
          <w:rFonts w:hint="eastAsia" w:ascii="宋体" w:hAnsi="宋体"/>
          <w:b/>
          <w:sz w:val="36"/>
          <w:szCs w:val="36"/>
        </w:rPr>
        <w:t>个性化资源自审记录表</w:t>
      </w:r>
    </w:p>
    <w:p>
      <w:pPr>
        <w:spacing w:line="580" w:lineRule="exact"/>
        <w:jc w:val="center"/>
        <w:rPr>
          <w:rFonts w:ascii="黑体" w:hAnsi="黑体" w:eastAsia="黑体"/>
          <w:sz w:val="40"/>
          <w:szCs w:val="44"/>
        </w:rPr>
      </w:pPr>
    </w:p>
    <w:p>
      <w:pPr>
        <w:spacing w:line="580" w:lineRule="exact"/>
        <w:ind w:firstLine="640" w:firstLineChars="200"/>
        <w:rPr>
          <w:rFonts w:ascii="仿宋" w:hAnsi="仿宋" w:eastAsia="仿宋" w:cs="仿宋"/>
          <w:sz w:val="32"/>
          <w:szCs w:val="32"/>
        </w:rPr>
      </w:pPr>
      <w:r>
        <w:rPr>
          <w:rFonts w:hint="eastAsia" w:ascii="仿宋" w:hAnsi="仿宋" w:eastAsia="仿宋"/>
          <w:sz w:val="32"/>
          <w:szCs w:val="32"/>
        </w:rPr>
        <w:t>按照《国家智慧教育平台数字教育资源内容审核规范》要求，资源供应方</w:t>
      </w:r>
      <w:r>
        <w:rPr>
          <w:rFonts w:hint="eastAsia" w:ascii="仿宋" w:hAnsi="仿宋" w:eastAsia="仿宋" w:cs="仿宋"/>
          <w:sz w:val="32"/>
          <w:szCs w:val="32"/>
        </w:rPr>
        <w:t>重点围绕政治性、导向性、科学性、适用性、规范性、时效性和公益性</w:t>
      </w:r>
      <w:r>
        <w:rPr>
          <w:rFonts w:hint="eastAsia" w:ascii="仿宋" w:hAnsi="仿宋" w:eastAsia="仿宋"/>
          <w:sz w:val="32"/>
          <w:szCs w:val="32"/>
        </w:rPr>
        <w:t>对</w:t>
      </w:r>
      <w:r>
        <w:rPr>
          <w:rFonts w:hint="eastAsia" w:ascii="仿宋" w:hAnsi="仿宋" w:eastAsia="仿宋" w:cs="仿宋"/>
          <w:sz w:val="32"/>
          <w:szCs w:val="32"/>
        </w:rPr>
        <w:t>资源内容进行审核，提交此表。</w:t>
      </w:r>
    </w:p>
    <w:p>
      <w:pPr>
        <w:pStyle w:val="2"/>
      </w:pPr>
    </w:p>
    <w:tbl>
      <w:tblPr>
        <w:tblStyle w:val="8"/>
        <w:tblW w:w="8895" w:type="dxa"/>
        <w:tblInd w:w="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3"/>
        <w:gridCol w:w="1843"/>
        <w:gridCol w:w="992"/>
        <w:gridCol w:w="1276"/>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资源供</w:t>
            </w:r>
            <w:r>
              <w:rPr>
                <w:rFonts w:hint="eastAsia" w:ascii="仿宋" w:hAnsi="仿宋" w:eastAsia="仿宋" w:cs="仿宋"/>
                <w:sz w:val="28"/>
                <w:szCs w:val="28"/>
                <w:lang w:eastAsia="zh-CN"/>
              </w:rPr>
              <w:t>应</w:t>
            </w:r>
            <w:r>
              <w:rPr>
                <w:rFonts w:hint="eastAsia" w:ascii="仿宋" w:hAnsi="仿宋" w:eastAsia="仿宋" w:cs="仿宋"/>
                <w:sz w:val="28"/>
                <w:szCs w:val="28"/>
              </w:rPr>
              <w:t>方</w:t>
            </w:r>
          </w:p>
          <w:p>
            <w:pPr>
              <w:spacing w:line="400" w:lineRule="exact"/>
              <w:jc w:val="center"/>
              <w:rPr>
                <w:rFonts w:ascii="仿宋" w:hAnsi="仿宋" w:eastAsia="仿宋" w:cs="仿宋"/>
                <w:sz w:val="28"/>
                <w:szCs w:val="28"/>
              </w:rPr>
            </w:pPr>
            <w:r>
              <w:rPr>
                <w:rFonts w:hint="eastAsia" w:ascii="仿宋" w:hAnsi="仿宋" w:eastAsia="仿宋" w:cs="仿宋"/>
                <w:sz w:val="28"/>
                <w:szCs w:val="28"/>
              </w:rPr>
              <w:t>（加盖公章）</w:t>
            </w:r>
          </w:p>
        </w:tc>
        <w:tc>
          <w:tcPr>
            <w:tcW w:w="6152" w:type="dxa"/>
            <w:gridSpan w:val="4"/>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拟提交资源类型</w:t>
            </w:r>
            <w:r>
              <w:rPr>
                <w:rFonts w:hint="eastAsia" w:ascii="仿宋" w:hAnsi="仿宋" w:eastAsia="仿宋" w:cs="仿宋"/>
                <w:sz w:val="28"/>
                <w:szCs w:val="28"/>
              </w:rPr>
              <w:br w:type="textWrapping"/>
            </w:r>
            <w:r>
              <w:rPr>
                <w:rFonts w:hint="eastAsia" w:ascii="仿宋" w:hAnsi="仿宋" w:eastAsia="仿宋" w:cs="仿宋"/>
                <w:sz w:val="28"/>
                <w:szCs w:val="28"/>
              </w:rPr>
              <w:t>（文本或视频等）</w:t>
            </w:r>
          </w:p>
        </w:tc>
        <w:tc>
          <w:tcPr>
            <w:tcW w:w="1843" w:type="dxa"/>
            <w:vAlign w:val="center"/>
          </w:tcPr>
          <w:p>
            <w:pPr>
              <w:spacing w:line="400" w:lineRule="exact"/>
              <w:jc w:val="center"/>
              <w:rPr>
                <w:rFonts w:ascii="仿宋" w:hAnsi="仿宋" w:eastAsia="仿宋" w:cs="仿宋"/>
                <w:sz w:val="28"/>
                <w:szCs w:val="28"/>
              </w:rPr>
            </w:pPr>
          </w:p>
        </w:tc>
        <w:tc>
          <w:tcPr>
            <w:tcW w:w="2268"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拟提交资源数量</w:t>
            </w:r>
          </w:p>
        </w:tc>
        <w:tc>
          <w:tcPr>
            <w:tcW w:w="2041" w:type="dxa"/>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资源内容审核维度</w:t>
            </w:r>
          </w:p>
        </w:tc>
        <w:tc>
          <w:tcPr>
            <w:tcW w:w="2835"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已开展</w:t>
            </w:r>
          </w:p>
        </w:tc>
        <w:tc>
          <w:tcPr>
            <w:tcW w:w="3317" w:type="dxa"/>
            <w:gridSpan w:val="2"/>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未开展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政治性审核</w:t>
            </w:r>
          </w:p>
        </w:tc>
        <w:tc>
          <w:tcPr>
            <w:tcW w:w="2835" w:type="dxa"/>
            <w:gridSpan w:val="2"/>
            <w:vAlign w:val="center"/>
          </w:tcPr>
          <w:p>
            <w:pPr>
              <w:spacing w:line="400" w:lineRule="exact"/>
              <w:jc w:val="center"/>
              <w:rPr>
                <w:rFonts w:ascii="仿宋" w:hAnsi="仿宋" w:eastAsia="仿宋" w:cs="仿宋"/>
                <w:sz w:val="28"/>
                <w:szCs w:val="28"/>
              </w:rPr>
            </w:pPr>
          </w:p>
        </w:tc>
        <w:tc>
          <w:tcPr>
            <w:tcW w:w="3317" w:type="dxa"/>
            <w:gridSpan w:val="2"/>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导向性审核</w:t>
            </w:r>
          </w:p>
        </w:tc>
        <w:tc>
          <w:tcPr>
            <w:tcW w:w="2835" w:type="dxa"/>
            <w:gridSpan w:val="2"/>
            <w:vAlign w:val="center"/>
          </w:tcPr>
          <w:p>
            <w:pPr>
              <w:spacing w:line="400" w:lineRule="exact"/>
              <w:jc w:val="center"/>
              <w:rPr>
                <w:rFonts w:ascii="仿宋" w:hAnsi="仿宋" w:eastAsia="仿宋" w:cs="仿宋"/>
                <w:sz w:val="28"/>
                <w:szCs w:val="28"/>
              </w:rPr>
            </w:pPr>
          </w:p>
        </w:tc>
        <w:tc>
          <w:tcPr>
            <w:tcW w:w="3317" w:type="dxa"/>
            <w:gridSpan w:val="2"/>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科学性审核</w:t>
            </w:r>
          </w:p>
        </w:tc>
        <w:tc>
          <w:tcPr>
            <w:tcW w:w="2835" w:type="dxa"/>
            <w:gridSpan w:val="2"/>
            <w:vAlign w:val="center"/>
          </w:tcPr>
          <w:p>
            <w:pPr>
              <w:spacing w:line="400" w:lineRule="exact"/>
              <w:jc w:val="center"/>
              <w:rPr>
                <w:rFonts w:ascii="仿宋" w:hAnsi="仿宋" w:eastAsia="仿宋" w:cs="仿宋"/>
                <w:sz w:val="28"/>
                <w:szCs w:val="28"/>
              </w:rPr>
            </w:pPr>
          </w:p>
        </w:tc>
        <w:tc>
          <w:tcPr>
            <w:tcW w:w="3317" w:type="dxa"/>
            <w:gridSpan w:val="2"/>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适用性审核</w:t>
            </w:r>
          </w:p>
        </w:tc>
        <w:tc>
          <w:tcPr>
            <w:tcW w:w="2835" w:type="dxa"/>
            <w:gridSpan w:val="2"/>
            <w:vAlign w:val="center"/>
          </w:tcPr>
          <w:p>
            <w:pPr>
              <w:spacing w:line="400" w:lineRule="exact"/>
              <w:jc w:val="center"/>
              <w:rPr>
                <w:rFonts w:ascii="仿宋" w:hAnsi="仿宋" w:eastAsia="仿宋" w:cs="仿宋"/>
                <w:sz w:val="28"/>
                <w:szCs w:val="28"/>
              </w:rPr>
            </w:pPr>
          </w:p>
        </w:tc>
        <w:tc>
          <w:tcPr>
            <w:tcW w:w="3317" w:type="dxa"/>
            <w:gridSpan w:val="2"/>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规范性审核</w:t>
            </w:r>
          </w:p>
        </w:tc>
        <w:tc>
          <w:tcPr>
            <w:tcW w:w="2835" w:type="dxa"/>
            <w:gridSpan w:val="2"/>
            <w:vAlign w:val="center"/>
          </w:tcPr>
          <w:p>
            <w:pPr>
              <w:spacing w:line="400" w:lineRule="exact"/>
              <w:jc w:val="center"/>
              <w:rPr>
                <w:rFonts w:ascii="仿宋" w:hAnsi="仿宋" w:eastAsia="仿宋" w:cs="仿宋"/>
                <w:sz w:val="28"/>
                <w:szCs w:val="28"/>
              </w:rPr>
            </w:pPr>
          </w:p>
        </w:tc>
        <w:tc>
          <w:tcPr>
            <w:tcW w:w="3317" w:type="dxa"/>
            <w:gridSpan w:val="2"/>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时效性审核</w:t>
            </w:r>
          </w:p>
        </w:tc>
        <w:tc>
          <w:tcPr>
            <w:tcW w:w="2835" w:type="dxa"/>
            <w:gridSpan w:val="2"/>
            <w:vAlign w:val="center"/>
          </w:tcPr>
          <w:p>
            <w:pPr>
              <w:spacing w:line="400" w:lineRule="exact"/>
              <w:jc w:val="center"/>
              <w:rPr>
                <w:rFonts w:ascii="仿宋" w:hAnsi="仿宋" w:eastAsia="仿宋" w:cs="仿宋"/>
                <w:sz w:val="28"/>
                <w:szCs w:val="28"/>
              </w:rPr>
            </w:pPr>
          </w:p>
        </w:tc>
        <w:tc>
          <w:tcPr>
            <w:tcW w:w="3317" w:type="dxa"/>
            <w:gridSpan w:val="2"/>
            <w:vAlign w:val="center"/>
          </w:tcPr>
          <w:p>
            <w:pPr>
              <w:spacing w:line="40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743" w:type="dxa"/>
            <w:vAlign w:val="center"/>
          </w:tcPr>
          <w:p>
            <w:pPr>
              <w:spacing w:line="400" w:lineRule="exact"/>
              <w:jc w:val="center"/>
              <w:rPr>
                <w:rFonts w:ascii="仿宋" w:hAnsi="仿宋" w:eastAsia="仿宋" w:cs="仿宋"/>
                <w:sz w:val="28"/>
                <w:szCs w:val="28"/>
              </w:rPr>
            </w:pPr>
            <w:r>
              <w:rPr>
                <w:rFonts w:hint="eastAsia" w:ascii="仿宋" w:hAnsi="仿宋" w:eastAsia="仿宋" w:cs="仿宋"/>
                <w:sz w:val="28"/>
                <w:szCs w:val="28"/>
              </w:rPr>
              <w:t>公益性审核</w:t>
            </w:r>
          </w:p>
        </w:tc>
        <w:tc>
          <w:tcPr>
            <w:tcW w:w="2835" w:type="dxa"/>
            <w:gridSpan w:val="2"/>
            <w:vAlign w:val="center"/>
          </w:tcPr>
          <w:p>
            <w:pPr>
              <w:spacing w:line="400" w:lineRule="exact"/>
              <w:jc w:val="center"/>
              <w:rPr>
                <w:rFonts w:ascii="仿宋" w:hAnsi="仿宋" w:eastAsia="仿宋" w:cs="仿宋"/>
                <w:sz w:val="28"/>
                <w:szCs w:val="28"/>
              </w:rPr>
            </w:pPr>
          </w:p>
        </w:tc>
        <w:tc>
          <w:tcPr>
            <w:tcW w:w="3317" w:type="dxa"/>
            <w:gridSpan w:val="2"/>
            <w:vAlign w:val="center"/>
          </w:tcPr>
          <w:p>
            <w:pPr>
              <w:spacing w:line="400" w:lineRule="exact"/>
              <w:jc w:val="center"/>
              <w:rPr>
                <w:rFonts w:ascii="仿宋" w:hAnsi="仿宋" w:eastAsia="仿宋" w:cs="仿宋"/>
                <w:sz w:val="28"/>
                <w:szCs w:val="28"/>
              </w:rPr>
            </w:pPr>
          </w:p>
        </w:tc>
      </w:tr>
    </w:tbl>
    <w:p>
      <w:pPr>
        <w:spacing w:line="580" w:lineRule="exact"/>
        <w:rPr>
          <w:rFonts w:ascii="仿宋" w:hAnsi="仿宋" w:eastAsia="仿宋" w:cs="仿宋"/>
          <w:sz w:val="28"/>
          <w:szCs w:val="28"/>
        </w:rPr>
      </w:pPr>
      <w:r>
        <w:rPr>
          <w:rFonts w:hint="eastAsia" w:ascii="仿宋" w:hAnsi="仿宋" w:eastAsia="仿宋" w:cs="仿宋"/>
          <w:sz w:val="28"/>
          <w:szCs w:val="28"/>
        </w:rPr>
        <w:t>注：请在“已开展”、“未开展”对应位置填入“√”。</w:t>
      </w:r>
    </w:p>
    <w:p>
      <w:pPr>
        <w:spacing w:line="580" w:lineRule="exact"/>
        <w:rPr>
          <w:rFonts w:ascii="仿宋" w:hAnsi="仿宋" w:eastAsia="仿宋" w:cs="仿宋"/>
          <w:sz w:val="32"/>
          <w:szCs w:val="32"/>
        </w:rPr>
      </w:pPr>
    </w:p>
    <w:p>
      <w:pPr>
        <w:pStyle w:val="6"/>
        <w:shd w:val="clear" w:color="auto" w:fill="FFFFFF"/>
        <w:spacing w:before="0" w:beforeAutospacing="0" w:after="0" w:afterAutospacing="0" w:line="580" w:lineRule="exact"/>
        <w:jc w:val="both"/>
        <w:textAlignment w:val="baseline"/>
        <w:rPr>
          <w:rFonts w:ascii="仿宋" w:hAnsi="仿宋" w:eastAsia="仿宋" w:cs="仿宋"/>
          <w:color w:val="000000"/>
          <w:sz w:val="32"/>
          <w:szCs w:val="32"/>
        </w:rPr>
      </w:pPr>
      <w:r>
        <w:rPr>
          <w:rFonts w:hint="eastAsia" w:ascii="仿宋" w:hAnsi="仿宋" w:eastAsia="仿宋" w:cs="仿宋"/>
          <w:color w:val="000000"/>
          <w:sz w:val="32"/>
          <w:szCs w:val="32"/>
        </w:rPr>
        <w:t>附录3</w:t>
      </w:r>
    </w:p>
    <w:p>
      <w:pPr>
        <w:spacing w:line="580" w:lineRule="exact"/>
        <w:jc w:val="center"/>
        <w:rPr>
          <w:rFonts w:ascii="仿宋" w:hAnsi="仿宋" w:eastAsia="仿宋" w:cs="仿宋"/>
          <w:b/>
          <w:sz w:val="32"/>
          <w:szCs w:val="32"/>
        </w:rPr>
      </w:pPr>
    </w:p>
    <w:p>
      <w:pPr>
        <w:spacing w:line="580" w:lineRule="exact"/>
        <w:jc w:val="center"/>
        <w:rPr>
          <w:rFonts w:ascii="宋体" w:hAnsi="宋体" w:cs="宋体"/>
          <w:b/>
          <w:sz w:val="36"/>
          <w:szCs w:val="36"/>
        </w:rPr>
      </w:pPr>
      <w:r>
        <w:rPr>
          <w:rFonts w:hint="eastAsia" w:ascii="宋体" w:hAnsi="宋体" w:cs="宋体"/>
          <w:b/>
          <w:sz w:val="36"/>
          <w:szCs w:val="36"/>
        </w:rPr>
        <w:t>个性化资源内容安全承诺书</w:t>
      </w:r>
    </w:p>
    <w:p>
      <w:pPr>
        <w:spacing w:line="580" w:lineRule="exact"/>
        <w:jc w:val="center"/>
        <w:rPr>
          <w:rFonts w:ascii="仿宋" w:hAnsi="仿宋" w:eastAsia="仿宋" w:cs="仿宋"/>
          <w:sz w:val="32"/>
          <w:szCs w:val="32"/>
        </w:rPr>
      </w:pP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u w:val="single"/>
        </w:rPr>
        <w:t>（资源供</w:t>
      </w:r>
      <w:r>
        <w:rPr>
          <w:rFonts w:hint="eastAsia" w:ascii="仿宋" w:hAnsi="仿宋" w:eastAsia="仿宋" w:cs="仿宋"/>
          <w:sz w:val="32"/>
          <w:szCs w:val="32"/>
          <w:u w:val="single"/>
          <w:lang w:eastAsia="zh-CN"/>
        </w:rPr>
        <w:t>应</w:t>
      </w:r>
      <w:r>
        <w:rPr>
          <w:rFonts w:hint="eastAsia" w:ascii="仿宋" w:hAnsi="仿宋" w:eastAsia="仿宋" w:cs="仿宋"/>
          <w:sz w:val="32"/>
          <w:szCs w:val="32"/>
          <w:u w:val="single"/>
        </w:rPr>
        <w:t>方名称）</w:t>
      </w:r>
      <w:r>
        <w:rPr>
          <w:rFonts w:hint="eastAsia" w:ascii="仿宋" w:hAnsi="仿宋" w:eastAsia="仿宋" w:cs="仿宋"/>
          <w:sz w:val="32"/>
          <w:szCs w:val="32"/>
        </w:rPr>
        <w:t>承诺提交的资源符合《国家智慧教育平台数字教育资源内容审核规范》，</w:t>
      </w:r>
      <w:r>
        <w:rPr>
          <w:rFonts w:hint="eastAsia" w:ascii="仿宋" w:hAnsi="仿宋" w:eastAsia="仿宋" w:cs="仿宋"/>
          <w:sz w:val="32"/>
          <w:szCs w:val="32"/>
          <w:u w:val="none"/>
        </w:rPr>
        <w:t>资源内容无政治性、导向性、科学性、适用性、规范性、时效性和公益性错误，并</w:t>
      </w:r>
      <w:r>
        <w:rPr>
          <w:rFonts w:hint="eastAsia" w:ascii="仿宋" w:hAnsi="仿宋" w:eastAsia="仿宋" w:cs="仿宋"/>
          <w:sz w:val="32"/>
          <w:szCs w:val="32"/>
        </w:rPr>
        <w:t>保证资源具有原创性。</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政治性审核、导向性审核、科学性审核、适用性审核、规范性审核、时效性审核和公益性审核具体内容如下：</w:t>
      </w:r>
    </w:p>
    <w:p>
      <w:pPr>
        <w:spacing w:line="580" w:lineRule="exact"/>
        <w:ind w:firstLine="642" w:firstLineChars="200"/>
        <w:rPr>
          <w:rFonts w:ascii="仿宋" w:hAnsi="仿宋" w:eastAsia="仿宋" w:cs="仿宋"/>
          <w:sz w:val="32"/>
          <w:szCs w:val="32"/>
        </w:rPr>
      </w:pPr>
      <w:r>
        <w:rPr>
          <w:rFonts w:hint="eastAsia" w:ascii="仿宋" w:hAnsi="仿宋" w:eastAsia="仿宋" w:cs="仿宋"/>
          <w:b/>
          <w:bCs/>
          <w:sz w:val="32"/>
          <w:szCs w:val="32"/>
        </w:rPr>
        <w:t xml:space="preserve">政治性审核  </w:t>
      </w:r>
      <w:r>
        <w:rPr>
          <w:rFonts w:hint="eastAsia" w:ascii="仿宋" w:hAnsi="仿宋" w:eastAsia="仿宋" w:cs="仿宋"/>
          <w:sz w:val="32"/>
          <w:szCs w:val="32"/>
        </w:rPr>
        <w:t>应保证资源内容遵守宪法、法律和行政法规，宣传贯彻习近平新时代中国特色社会主义思想，宣传党的理论路线方针政策和中央重大决策部署，弘扬社会主义核心价值观和中华优秀传统文化，坚持正确的政治方向、舆论导向和价值取向。</w:t>
      </w:r>
    </w:p>
    <w:p>
      <w:pPr>
        <w:spacing w:line="580" w:lineRule="exact"/>
        <w:ind w:firstLine="642" w:firstLineChars="200"/>
        <w:rPr>
          <w:rFonts w:ascii="仿宋" w:hAnsi="仿宋" w:eastAsia="仿宋" w:cs="仿宋"/>
          <w:sz w:val="32"/>
          <w:szCs w:val="32"/>
        </w:rPr>
      </w:pPr>
      <w:r>
        <w:rPr>
          <w:rFonts w:hint="eastAsia" w:ascii="仿宋" w:hAnsi="仿宋" w:eastAsia="仿宋" w:cs="仿宋"/>
          <w:b/>
          <w:bCs/>
          <w:sz w:val="32"/>
          <w:szCs w:val="32"/>
        </w:rPr>
        <w:t xml:space="preserve">导向性审核  </w:t>
      </w:r>
      <w:r>
        <w:rPr>
          <w:rFonts w:hint="eastAsia" w:ascii="仿宋" w:hAnsi="仿宋" w:eastAsia="仿宋" w:cs="仿宋"/>
          <w:sz w:val="32"/>
          <w:szCs w:val="32"/>
        </w:rPr>
        <w:t>应保证资源内容全面贯彻党的教育方针，落实立德树人根本任务，符合教育发展规律，充分体现教育改革发展方向和先进教育理念，引导树立正确的世界观、人生观和价值观，不出现违反师德师风的主讲人，服务培养德智体美劳全面发展的社会主义建设者和接班人。</w:t>
      </w:r>
    </w:p>
    <w:p>
      <w:pPr>
        <w:spacing w:line="580" w:lineRule="exact"/>
        <w:ind w:firstLine="642" w:firstLineChars="200"/>
        <w:rPr>
          <w:rFonts w:ascii="仿宋" w:hAnsi="仿宋" w:eastAsia="仿宋" w:cs="仿宋"/>
          <w:sz w:val="32"/>
          <w:szCs w:val="32"/>
        </w:rPr>
      </w:pPr>
      <w:r>
        <w:rPr>
          <w:rFonts w:hint="eastAsia" w:ascii="仿宋" w:hAnsi="仿宋" w:eastAsia="仿宋" w:cs="仿宋"/>
          <w:b/>
          <w:bCs/>
          <w:sz w:val="32"/>
          <w:szCs w:val="32"/>
        </w:rPr>
        <w:t xml:space="preserve">科学性审核  </w:t>
      </w:r>
      <w:r>
        <w:rPr>
          <w:rFonts w:hint="eastAsia" w:ascii="仿宋" w:hAnsi="仿宋" w:eastAsia="仿宋" w:cs="仿宋"/>
          <w:sz w:val="32"/>
          <w:szCs w:val="32"/>
        </w:rPr>
        <w:t>应保证资源内容真实、准确地反映客观事实，符合科学和事物发展的客观规律，不得出现学术谬论、常识性错误或与事实不符的内容。</w:t>
      </w:r>
    </w:p>
    <w:p>
      <w:pPr>
        <w:spacing w:line="580" w:lineRule="exact"/>
        <w:ind w:firstLine="642" w:firstLineChars="200"/>
        <w:rPr>
          <w:rFonts w:ascii="仿宋" w:hAnsi="仿宋" w:eastAsia="仿宋" w:cs="仿宋"/>
          <w:sz w:val="32"/>
          <w:szCs w:val="32"/>
        </w:rPr>
      </w:pPr>
      <w:r>
        <w:rPr>
          <w:rFonts w:hint="eastAsia" w:ascii="仿宋" w:hAnsi="仿宋" w:eastAsia="仿宋" w:cs="仿宋"/>
          <w:b/>
          <w:bCs/>
          <w:sz w:val="32"/>
          <w:szCs w:val="32"/>
        </w:rPr>
        <w:t xml:space="preserve">适用性审核  </w:t>
      </w:r>
      <w:r>
        <w:rPr>
          <w:rFonts w:hint="eastAsia" w:ascii="仿宋" w:hAnsi="仿宋" w:eastAsia="仿宋" w:cs="仿宋"/>
          <w:sz w:val="32"/>
          <w:szCs w:val="32"/>
        </w:rPr>
        <w:t>应保证资源内容符合学生身心发展规律和认知能力，不存在惰化学生思维能力的内容，可兼容学校配置的主流设备和技术标准。面向中小学生提供的国家规定课程资源内容，应与学生所处年级相匹配，不得超出相应的国家课程方案和课程标准。</w:t>
      </w:r>
    </w:p>
    <w:p>
      <w:pPr>
        <w:spacing w:line="580" w:lineRule="exact"/>
        <w:ind w:firstLine="642" w:firstLineChars="200"/>
        <w:rPr>
          <w:rFonts w:ascii="仿宋" w:hAnsi="仿宋" w:eastAsia="仿宋" w:cs="仿宋"/>
          <w:sz w:val="32"/>
          <w:szCs w:val="32"/>
        </w:rPr>
      </w:pPr>
      <w:r>
        <w:rPr>
          <w:rFonts w:hint="eastAsia" w:ascii="仿宋" w:hAnsi="仿宋" w:eastAsia="仿宋" w:cs="仿宋"/>
          <w:b/>
          <w:bCs/>
          <w:sz w:val="32"/>
          <w:szCs w:val="32"/>
        </w:rPr>
        <w:t xml:space="preserve">规范性审核  </w:t>
      </w:r>
      <w:r>
        <w:rPr>
          <w:rFonts w:hint="eastAsia" w:ascii="仿宋" w:hAnsi="仿宋" w:eastAsia="仿宋" w:cs="仿宋"/>
          <w:sz w:val="32"/>
          <w:szCs w:val="32"/>
        </w:rPr>
        <w:t>应保证资源内容符合语言、文字、符号，格式、样式、体例，设计与制作，知识产权，元数据标注，音像制品、电子出版物重大选题备案，广告、隐私、地图等规范性要求。</w:t>
      </w:r>
    </w:p>
    <w:p>
      <w:pPr>
        <w:spacing w:line="580" w:lineRule="exact"/>
        <w:ind w:firstLine="642" w:firstLineChars="200"/>
        <w:rPr>
          <w:rFonts w:ascii="仿宋" w:hAnsi="仿宋" w:eastAsia="仿宋" w:cs="仿宋"/>
          <w:sz w:val="32"/>
          <w:szCs w:val="32"/>
        </w:rPr>
      </w:pPr>
      <w:r>
        <w:rPr>
          <w:rFonts w:hint="eastAsia" w:ascii="仿宋" w:hAnsi="仿宋" w:eastAsia="仿宋" w:cs="仿宋"/>
          <w:b/>
          <w:bCs/>
          <w:sz w:val="32"/>
          <w:szCs w:val="32"/>
        </w:rPr>
        <w:t xml:space="preserve">时效性审核  </w:t>
      </w:r>
      <w:r>
        <w:rPr>
          <w:rFonts w:hint="eastAsia" w:ascii="仿宋" w:hAnsi="仿宋" w:eastAsia="仿宋" w:cs="仿宋"/>
          <w:sz w:val="32"/>
          <w:szCs w:val="32"/>
        </w:rPr>
        <w:t>应保证资源内容符合时事政治、现行政策要求，与现行课程标准、教材内容要求和导向相一致。</w:t>
      </w:r>
    </w:p>
    <w:p>
      <w:pPr>
        <w:spacing w:line="580" w:lineRule="exact"/>
        <w:ind w:firstLine="642" w:firstLineChars="200"/>
        <w:rPr>
          <w:rFonts w:ascii="仿宋" w:hAnsi="仿宋" w:eastAsia="仿宋" w:cs="仿宋"/>
          <w:sz w:val="32"/>
          <w:szCs w:val="32"/>
        </w:rPr>
      </w:pPr>
      <w:r>
        <w:rPr>
          <w:rFonts w:hint="eastAsia" w:ascii="仿宋" w:hAnsi="仿宋" w:eastAsia="仿宋" w:cs="仿宋"/>
          <w:b/>
          <w:bCs/>
          <w:sz w:val="32"/>
          <w:szCs w:val="32"/>
        </w:rPr>
        <w:t xml:space="preserve">公益性审核  </w:t>
      </w:r>
      <w:r>
        <w:rPr>
          <w:rFonts w:hint="eastAsia" w:ascii="仿宋" w:hAnsi="仿宋" w:eastAsia="仿宋" w:cs="仿宋"/>
          <w:sz w:val="32"/>
          <w:szCs w:val="32"/>
        </w:rPr>
        <w:t>应保证资源内容不得出现商业广告宣传等内容，不得利用平台资源进行商业牟利。</w:t>
      </w:r>
    </w:p>
    <w:p>
      <w:pPr>
        <w:spacing w:line="580" w:lineRule="exact"/>
        <w:ind w:firstLine="640" w:firstLineChars="200"/>
        <w:rPr>
          <w:rFonts w:ascii="仿宋" w:hAnsi="仿宋" w:eastAsia="仿宋" w:cs="仿宋"/>
          <w:sz w:val="32"/>
          <w:szCs w:val="32"/>
        </w:rPr>
      </w:pPr>
    </w:p>
    <w:p>
      <w:pPr>
        <w:wordWrap w:val="0"/>
        <w:spacing w:line="580" w:lineRule="exact"/>
        <w:rPr>
          <w:rFonts w:ascii="仿宋" w:hAnsi="仿宋" w:eastAsia="仿宋" w:cs="仿宋"/>
          <w:sz w:val="32"/>
          <w:szCs w:val="32"/>
        </w:rPr>
      </w:pPr>
    </w:p>
    <w:p>
      <w:pPr>
        <w:wordWrap w:val="0"/>
        <w:spacing w:line="580" w:lineRule="exact"/>
        <w:rPr>
          <w:rFonts w:ascii="仿宋" w:hAnsi="仿宋" w:eastAsia="仿宋" w:cs="仿宋"/>
          <w:sz w:val="32"/>
          <w:szCs w:val="32"/>
        </w:rPr>
      </w:pPr>
    </w:p>
    <w:p>
      <w:pPr>
        <w:wordWrap w:val="0"/>
        <w:spacing w:line="580" w:lineRule="exact"/>
        <w:ind w:firstLine="5120" w:firstLineChars="1600"/>
        <w:rPr>
          <w:rFonts w:ascii="仿宋" w:hAnsi="仿宋" w:eastAsia="仿宋" w:cs="仿宋"/>
          <w:sz w:val="32"/>
          <w:szCs w:val="32"/>
        </w:rPr>
      </w:pPr>
      <w:r>
        <w:rPr>
          <w:rFonts w:hint="eastAsia" w:ascii="仿宋" w:hAnsi="仿宋" w:eastAsia="仿宋" w:cs="仿宋"/>
          <w:sz w:val="32"/>
          <w:szCs w:val="32"/>
        </w:rPr>
        <w:t>资源供</w:t>
      </w:r>
      <w:r>
        <w:rPr>
          <w:rFonts w:hint="eastAsia" w:ascii="仿宋" w:hAnsi="仿宋" w:eastAsia="仿宋" w:cs="仿宋"/>
          <w:sz w:val="32"/>
          <w:szCs w:val="32"/>
          <w:lang w:eastAsia="zh-CN"/>
        </w:rPr>
        <w:t>应</w:t>
      </w:r>
      <w:bookmarkStart w:id="0" w:name="_GoBack"/>
      <w:bookmarkEnd w:id="0"/>
      <w:r>
        <w:rPr>
          <w:rFonts w:hint="eastAsia" w:ascii="仿宋" w:hAnsi="仿宋" w:eastAsia="仿宋" w:cs="仿宋"/>
          <w:sz w:val="32"/>
          <w:szCs w:val="32"/>
        </w:rPr>
        <w:t>方（公章）</w:t>
      </w:r>
    </w:p>
    <w:p>
      <w:pPr>
        <w:pStyle w:val="2"/>
        <w:spacing w:before="0" w:after="0" w:line="580" w:lineRule="exact"/>
        <w:jc w:val="both"/>
        <w:rPr>
          <w:rFonts w:ascii="仿宋" w:hAnsi="仿宋" w:eastAsia="仿宋" w:cs="仿宋"/>
        </w:rPr>
      </w:pPr>
      <w:r>
        <w:rPr>
          <w:rFonts w:hint="eastAsia" w:ascii="仿宋" w:hAnsi="仿宋" w:eastAsia="仿宋" w:cs="仿宋"/>
          <w:b w:val="0"/>
          <w:bCs w:val="0"/>
        </w:rPr>
        <w:t xml:space="preserve">                                      年  月  日</w:t>
      </w:r>
    </w:p>
    <w:sectPr>
      <w:headerReference r:id="rId3" w:type="default"/>
      <w:footerReference r:id="rId4" w:type="default"/>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Light">
    <w:altName w:val="汉仪中宋简"/>
    <w:panose1 w:val="02010600030101010101"/>
    <w:charset w:val="86"/>
    <w:family w:val="auto"/>
    <w:pitch w:val="default"/>
    <w:sig w:usb0="00000000" w:usb1="00000000" w:usb2="00000016" w:usb3="00000000" w:csb0="0004000F" w:csb1="00000000"/>
  </w:font>
  <w:font w:name="等线">
    <w:altName w:val="汉仪中宋简"/>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方正宋体S-超大字符集(SIP)"/>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等线 Light">
    <w:altName w:val="方正宋体S-超大字符集(SIP)"/>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6B9"/>
    <w:rsid w:val="00030E4C"/>
    <w:rsid w:val="00081162"/>
    <w:rsid w:val="000A6239"/>
    <w:rsid w:val="00107186"/>
    <w:rsid w:val="001A7273"/>
    <w:rsid w:val="001F0965"/>
    <w:rsid w:val="002723AB"/>
    <w:rsid w:val="0033243A"/>
    <w:rsid w:val="003C7FEA"/>
    <w:rsid w:val="004126C2"/>
    <w:rsid w:val="00453B0F"/>
    <w:rsid w:val="00487FD6"/>
    <w:rsid w:val="005C2D22"/>
    <w:rsid w:val="00623689"/>
    <w:rsid w:val="006451A0"/>
    <w:rsid w:val="006E7766"/>
    <w:rsid w:val="007A6F63"/>
    <w:rsid w:val="007E7B00"/>
    <w:rsid w:val="00806872"/>
    <w:rsid w:val="00860061"/>
    <w:rsid w:val="00883D03"/>
    <w:rsid w:val="0091343C"/>
    <w:rsid w:val="00914757"/>
    <w:rsid w:val="00936544"/>
    <w:rsid w:val="009510BF"/>
    <w:rsid w:val="0095519B"/>
    <w:rsid w:val="009658BA"/>
    <w:rsid w:val="009A3B2C"/>
    <w:rsid w:val="009D164A"/>
    <w:rsid w:val="009D4194"/>
    <w:rsid w:val="009D4FCF"/>
    <w:rsid w:val="009E69BD"/>
    <w:rsid w:val="00A00DB9"/>
    <w:rsid w:val="00B460D3"/>
    <w:rsid w:val="00B46B4E"/>
    <w:rsid w:val="00BE4CDE"/>
    <w:rsid w:val="00BE58ED"/>
    <w:rsid w:val="00BF4916"/>
    <w:rsid w:val="00CF6A63"/>
    <w:rsid w:val="00D246B9"/>
    <w:rsid w:val="00DC792D"/>
    <w:rsid w:val="00E454FD"/>
    <w:rsid w:val="00EB6845"/>
    <w:rsid w:val="00ED185B"/>
    <w:rsid w:val="00F24B8D"/>
    <w:rsid w:val="00F94326"/>
    <w:rsid w:val="00F96986"/>
    <w:rsid w:val="00FB29C0"/>
    <w:rsid w:val="02B640B5"/>
    <w:rsid w:val="040971D4"/>
    <w:rsid w:val="076170CE"/>
    <w:rsid w:val="07C467C8"/>
    <w:rsid w:val="08017F69"/>
    <w:rsid w:val="08FC0E5C"/>
    <w:rsid w:val="0BA94BA0"/>
    <w:rsid w:val="0C3116D0"/>
    <w:rsid w:val="0E900A2C"/>
    <w:rsid w:val="113D0264"/>
    <w:rsid w:val="11B22B48"/>
    <w:rsid w:val="11D24E50"/>
    <w:rsid w:val="12267A83"/>
    <w:rsid w:val="130E6FD6"/>
    <w:rsid w:val="130F79DE"/>
    <w:rsid w:val="1360648C"/>
    <w:rsid w:val="14270E79"/>
    <w:rsid w:val="16BE2021"/>
    <w:rsid w:val="1791130A"/>
    <w:rsid w:val="17F02CDB"/>
    <w:rsid w:val="18561C0B"/>
    <w:rsid w:val="18C4126B"/>
    <w:rsid w:val="19B1359D"/>
    <w:rsid w:val="19B337B9"/>
    <w:rsid w:val="1A2B1C18"/>
    <w:rsid w:val="1A3D35D9"/>
    <w:rsid w:val="1F9279CD"/>
    <w:rsid w:val="1F995A53"/>
    <w:rsid w:val="234E4553"/>
    <w:rsid w:val="23E822B1"/>
    <w:rsid w:val="26C54B2C"/>
    <w:rsid w:val="26EF1788"/>
    <w:rsid w:val="2790513A"/>
    <w:rsid w:val="288154A9"/>
    <w:rsid w:val="28FA2DD7"/>
    <w:rsid w:val="295959FF"/>
    <w:rsid w:val="295D76D1"/>
    <w:rsid w:val="29CA2459"/>
    <w:rsid w:val="2ACF06A8"/>
    <w:rsid w:val="2B730D33"/>
    <w:rsid w:val="2BBC7992"/>
    <w:rsid w:val="2C380E88"/>
    <w:rsid w:val="2CD0422B"/>
    <w:rsid w:val="2D746EF7"/>
    <w:rsid w:val="2EEC670F"/>
    <w:rsid w:val="2FFD9E6B"/>
    <w:rsid w:val="30167621"/>
    <w:rsid w:val="30DBE802"/>
    <w:rsid w:val="312A215B"/>
    <w:rsid w:val="31B24AFA"/>
    <w:rsid w:val="346C1295"/>
    <w:rsid w:val="350C1B78"/>
    <w:rsid w:val="36F50BFF"/>
    <w:rsid w:val="37C93D50"/>
    <w:rsid w:val="3836793E"/>
    <w:rsid w:val="3BAFBEA4"/>
    <w:rsid w:val="3DD516A1"/>
    <w:rsid w:val="3ED656D0"/>
    <w:rsid w:val="3EDF0C38"/>
    <w:rsid w:val="3F9115F7"/>
    <w:rsid w:val="40A86BF9"/>
    <w:rsid w:val="40BC3646"/>
    <w:rsid w:val="411F04C2"/>
    <w:rsid w:val="444A6219"/>
    <w:rsid w:val="45D97854"/>
    <w:rsid w:val="47946735"/>
    <w:rsid w:val="47A345BE"/>
    <w:rsid w:val="47E32E09"/>
    <w:rsid w:val="49064E04"/>
    <w:rsid w:val="494E0559"/>
    <w:rsid w:val="4A3D67CF"/>
    <w:rsid w:val="4A8E360B"/>
    <w:rsid w:val="4B3317B5"/>
    <w:rsid w:val="4BBA3C84"/>
    <w:rsid w:val="4BCC08A1"/>
    <w:rsid w:val="4CB831B2"/>
    <w:rsid w:val="4D9C7AE5"/>
    <w:rsid w:val="4E6C395B"/>
    <w:rsid w:val="4F732AC8"/>
    <w:rsid w:val="4FD07F1A"/>
    <w:rsid w:val="51053BF3"/>
    <w:rsid w:val="52C75604"/>
    <w:rsid w:val="52FD5859"/>
    <w:rsid w:val="534B2FF7"/>
    <w:rsid w:val="53CF3929"/>
    <w:rsid w:val="54ED2D3F"/>
    <w:rsid w:val="55FDC4B9"/>
    <w:rsid w:val="565F3782"/>
    <w:rsid w:val="56E46059"/>
    <w:rsid w:val="56EC4C39"/>
    <w:rsid w:val="57471BB0"/>
    <w:rsid w:val="57AD55DD"/>
    <w:rsid w:val="58673FA8"/>
    <w:rsid w:val="5BCD153A"/>
    <w:rsid w:val="5C606182"/>
    <w:rsid w:val="5D891708"/>
    <w:rsid w:val="603242D9"/>
    <w:rsid w:val="61F566F2"/>
    <w:rsid w:val="6284166C"/>
    <w:rsid w:val="63BF5E84"/>
    <w:rsid w:val="6424428B"/>
    <w:rsid w:val="64373A7E"/>
    <w:rsid w:val="669730E8"/>
    <w:rsid w:val="66F81DD8"/>
    <w:rsid w:val="67A03783"/>
    <w:rsid w:val="6A274B58"/>
    <w:rsid w:val="6AD20B92"/>
    <w:rsid w:val="6BB73BAE"/>
    <w:rsid w:val="6BEC0427"/>
    <w:rsid w:val="6C123FA3"/>
    <w:rsid w:val="6C3E2CCD"/>
    <w:rsid w:val="6CD521A0"/>
    <w:rsid w:val="6CFC387A"/>
    <w:rsid w:val="6DBC2BE1"/>
    <w:rsid w:val="6DF66946"/>
    <w:rsid w:val="6F5E0C47"/>
    <w:rsid w:val="6F755B1A"/>
    <w:rsid w:val="70ED2282"/>
    <w:rsid w:val="70FC1ECE"/>
    <w:rsid w:val="71CF1988"/>
    <w:rsid w:val="72676F3F"/>
    <w:rsid w:val="75B23A9A"/>
    <w:rsid w:val="771D3195"/>
    <w:rsid w:val="77276A3D"/>
    <w:rsid w:val="776B3F01"/>
    <w:rsid w:val="77A318EC"/>
    <w:rsid w:val="785250C1"/>
    <w:rsid w:val="788D60F9"/>
    <w:rsid w:val="789E20B4"/>
    <w:rsid w:val="7A3C1B84"/>
    <w:rsid w:val="7AF406B1"/>
    <w:rsid w:val="7BDC53CD"/>
    <w:rsid w:val="7D845D1C"/>
    <w:rsid w:val="DFFF10C9"/>
    <w:rsid w:val="FBF77185"/>
    <w:rsid w:val="FF076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7"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7"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3"/>
    <w:qFormat/>
    <w:uiPriority w:val="10"/>
    <w:pPr>
      <w:spacing w:before="240" w:after="60"/>
      <w:jc w:val="center"/>
      <w:outlineLvl w:val="0"/>
    </w:pPr>
    <w:rPr>
      <w:rFonts w:asciiTheme="majorHAnsi" w:hAnsiTheme="majorHAnsi" w:eastAsiaTheme="majorEastAsia" w:cstheme="majorBidi"/>
      <w:b/>
      <w:bCs/>
      <w:sz w:val="32"/>
      <w:szCs w:val="32"/>
    </w:rPr>
  </w:style>
  <w:style w:type="paragraph" w:styleId="3">
    <w:name w:val="Date"/>
    <w:basedOn w:val="1"/>
    <w:next w:val="1"/>
    <w:link w:val="14"/>
    <w:semiHidden/>
    <w:unhideWhenUsed/>
    <w:qFormat/>
    <w:uiPriority w:val="99"/>
    <w:pPr>
      <w:ind w:left="100" w:leftChars="2500"/>
    </w:p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color w:val="auto"/>
      <w:kern w:val="2"/>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color w:val="auto"/>
      <w:kern w:val="2"/>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color w:val="auto"/>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7"/>
    <w:rPr>
      <w:color w:val="0000FF"/>
      <w:u w:val="single"/>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标题 Char"/>
    <w:basedOn w:val="9"/>
    <w:link w:val="2"/>
    <w:qFormat/>
    <w:uiPriority w:val="10"/>
    <w:rPr>
      <w:rFonts w:asciiTheme="majorHAnsi" w:hAnsiTheme="majorHAnsi" w:eastAsiaTheme="majorEastAsia" w:cstheme="majorBidi"/>
      <w:b/>
      <w:bCs/>
      <w:color w:val="000000"/>
      <w:kern w:val="0"/>
      <w:sz w:val="32"/>
      <w:szCs w:val="32"/>
    </w:rPr>
  </w:style>
  <w:style w:type="character" w:customStyle="1" w:styleId="14">
    <w:name w:val="日期 Char"/>
    <w:basedOn w:val="9"/>
    <w:link w:val="3"/>
    <w:semiHidden/>
    <w:qFormat/>
    <w:uiPriority w:val="99"/>
    <w:rPr>
      <w:rFonts w:ascii="Times New Roman" w:hAnsi="Times New Roman" w:eastAsia="宋体" w:cs="Times New Roman"/>
      <w:color w:val="000000"/>
      <w:kern w:val="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417</Words>
  <Characters>2378</Characters>
  <Lines>19</Lines>
  <Paragraphs>5</Paragraphs>
  <TotalTime>1</TotalTime>
  <ScaleCrop>false</ScaleCrop>
  <LinksUpToDate>false</LinksUpToDate>
  <CharactersWithSpaces>2790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2025-03-05T02:12:00Z</dcterms:created>
  <dc:creator>User</dc:creator>
  <cp:lastModifiedBy>uos</cp:lastModifiedBy>
  <dcterms:modified xsi:type="dcterms:W3CDTF">2025-03-05T09:31:07Z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eyJoZGlkIjoiNzRmNzVhMjRhNGZkODVjY2NjMzNiNDUwOTI2YTU3NTMiLCJ1c2VySWQiOiI1MzkyNzY0MjIifQ==</vt:lpwstr>
  </property>
  <property fmtid="{D5CDD505-2E9C-101B-9397-08002B2CF9AE}" pid="3" name="KSOProductBuildVer">
    <vt:lpwstr>2052-11.8.2.9849</vt:lpwstr>
  </property>
  <property fmtid="{D5CDD505-2E9C-101B-9397-08002B2CF9AE}" pid="4" name="ICV">
    <vt:lpwstr>2083E8966F554F759E2CE1CF2BBDDA88_12</vt:lpwstr>
  </property>
</Properties>
</file>