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r>
        <w:rPr>
          <w:rFonts w:hint="eastAsia"/>
          <w:sz w:val="32"/>
          <w:szCs w:val="32"/>
        </w:rPr>
        <w:t>附件2</w:t>
      </w:r>
    </w:p>
    <w:p>
      <w:pPr>
        <w:jc w:val="center"/>
        <w:rPr>
          <w:rFonts w:ascii="仿宋_GB2312" w:hAnsi="宋体" w:eastAsia="仿宋_GB2312" w:cs="宋体"/>
          <w:b/>
          <w:color w:val="000000"/>
          <w:kern w:val="0"/>
          <w:sz w:val="32"/>
          <w:szCs w:val="32"/>
        </w:rPr>
      </w:pPr>
      <w:bookmarkStart w:id="0" w:name="_Hlk19885292"/>
      <w:r>
        <w:rPr>
          <w:rFonts w:hint="eastAsia" w:ascii="仿宋_GB2312" w:hAnsi="宋体" w:eastAsia="仿宋_GB2312" w:cs="宋体"/>
          <w:b/>
          <w:color w:val="000000"/>
          <w:kern w:val="0"/>
          <w:sz w:val="32"/>
          <w:szCs w:val="32"/>
        </w:rPr>
        <w:t>“小空间、大作为”网络学习空间</w:t>
      </w:r>
      <w:r>
        <w:rPr>
          <w:rFonts w:hint="eastAsia" w:ascii="仿宋_GB2312" w:hAnsi="宋体" w:eastAsia="仿宋_GB2312" w:cs="宋体"/>
          <w:b/>
          <w:color w:val="000000"/>
          <w:kern w:val="0"/>
          <w:sz w:val="32"/>
          <w:szCs w:val="32"/>
          <w:lang w:eastAsia="zh-CN"/>
        </w:rPr>
        <w:t>应用</w:t>
      </w:r>
      <w:r>
        <w:rPr>
          <w:rFonts w:hint="eastAsia" w:ascii="仿宋_GB2312" w:hAnsi="宋体" w:eastAsia="仿宋_GB2312" w:cs="宋体"/>
          <w:b/>
          <w:color w:val="000000"/>
          <w:kern w:val="0"/>
          <w:sz w:val="32"/>
          <w:szCs w:val="32"/>
        </w:rPr>
        <w:t>主题活动</w:t>
      </w:r>
    </w:p>
    <w:p>
      <w:pPr>
        <w:jc w:val="center"/>
        <w:rPr>
          <w:rFonts w:ascii="仿宋_GB2312" w:hAnsi="宋体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32"/>
          <w:szCs w:val="32"/>
        </w:rPr>
        <w:t>县（区）级优秀组织单位获奖名单</w:t>
      </w:r>
    </w:p>
    <w:bookmarkEnd w:id="0"/>
    <w:p>
      <w:pPr>
        <w:rPr>
          <w:rFonts w:ascii="宋体" w:hAnsi="宋体" w:eastAsia="宋体" w:cs="宋体"/>
          <w:color w:val="000000"/>
          <w:kern w:val="0"/>
          <w:sz w:val="24"/>
        </w:rPr>
      </w:pPr>
    </w:p>
    <w:p>
      <w:pPr>
        <w:spacing w:line="360" w:lineRule="auto"/>
        <w:ind w:firstLine="1760" w:firstLineChars="5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铁西区教师进修学校电教部</w:t>
      </w:r>
    </w:p>
    <w:p>
      <w:pPr>
        <w:spacing w:line="360" w:lineRule="auto"/>
        <w:ind w:firstLine="1760" w:firstLineChars="5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二道区教师进修学校</w:t>
      </w:r>
    </w:p>
    <w:p>
      <w:pPr>
        <w:spacing w:line="360" w:lineRule="auto"/>
        <w:ind w:firstLine="1760" w:firstLineChars="5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东昌区教育信息中心</w:t>
      </w:r>
    </w:p>
    <w:p>
      <w:pPr>
        <w:spacing w:line="360" w:lineRule="auto"/>
        <w:ind w:firstLine="1760" w:firstLineChars="5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洮南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市</w:t>
      </w:r>
      <w:bookmarkStart w:id="1" w:name="_GoBack"/>
      <w:bookmarkEnd w:id="1"/>
      <w:r>
        <w:rPr>
          <w:rFonts w:hint="eastAsia" w:ascii="仿宋" w:hAnsi="仿宋" w:eastAsia="仿宋" w:cs="Times New Roman"/>
          <w:sz w:val="32"/>
          <w:szCs w:val="32"/>
        </w:rPr>
        <w:t>教师进修学校</w:t>
      </w:r>
    </w:p>
    <w:p>
      <w:pPr>
        <w:spacing w:line="360" w:lineRule="auto"/>
        <w:ind w:firstLine="1760" w:firstLineChars="5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南关区教师进修学校</w:t>
      </w:r>
    </w:p>
    <w:p>
      <w:pPr>
        <w:spacing w:line="360" w:lineRule="auto"/>
        <w:ind w:firstLine="1760" w:firstLineChars="5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宁江区教师进修学校电教部</w:t>
      </w:r>
    </w:p>
    <w:p>
      <w:pPr>
        <w:spacing w:line="360" w:lineRule="auto"/>
        <w:ind w:firstLine="1760" w:firstLineChars="5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扶余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市</w:t>
      </w:r>
      <w:r>
        <w:rPr>
          <w:rFonts w:hint="eastAsia" w:ascii="仿宋" w:hAnsi="仿宋" w:eastAsia="仿宋" w:cs="Times New Roman"/>
          <w:sz w:val="32"/>
          <w:szCs w:val="32"/>
        </w:rPr>
        <w:t>教师进修学校电教部</w:t>
      </w:r>
    </w:p>
    <w:p>
      <w:pPr>
        <w:spacing w:line="360" w:lineRule="auto"/>
        <w:ind w:firstLine="1760" w:firstLineChars="5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乾安县教师进修学校电教部</w:t>
      </w:r>
    </w:p>
    <w:p>
      <w:pPr>
        <w:spacing w:line="360" w:lineRule="auto"/>
        <w:ind w:firstLine="1760" w:firstLineChars="5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长春经济技术开发区教师进修学校</w:t>
      </w:r>
    </w:p>
    <w:p>
      <w:pPr>
        <w:spacing w:line="360" w:lineRule="auto"/>
        <w:ind w:firstLine="1760" w:firstLineChars="5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珲春市教师进修学校</w:t>
      </w:r>
    </w:p>
    <w:p>
      <w:pPr>
        <w:spacing w:line="360" w:lineRule="auto"/>
        <w:ind w:firstLine="1760" w:firstLineChars="5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长岭县教师进修学校电教部</w:t>
      </w:r>
    </w:p>
    <w:p>
      <w:pPr>
        <w:spacing w:line="360" w:lineRule="auto"/>
        <w:ind w:firstLine="1760" w:firstLineChars="5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龙山区教师进修学校电教部</w:t>
      </w:r>
    </w:p>
    <w:p>
      <w:pPr>
        <w:spacing w:line="360" w:lineRule="auto"/>
        <w:ind w:firstLine="1760" w:firstLineChars="5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汪清县教师进修学校电教馆</w:t>
      </w:r>
    </w:p>
    <w:p>
      <w:pPr>
        <w:spacing w:line="360" w:lineRule="auto"/>
        <w:ind w:firstLine="1760" w:firstLineChars="5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永吉县教师进修学校</w:t>
      </w:r>
    </w:p>
    <w:p>
      <w:pPr>
        <w:spacing w:line="360" w:lineRule="auto"/>
        <w:ind w:firstLine="1760" w:firstLineChars="55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磐石市教育局</w:t>
      </w:r>
    </w:p>
    <w:p>
      <w:pPr>
        <w:spacing w:line="360" w:lineRule="auto"/>
        <w:ind w:firstLine="1760" w:firstLineChars="55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伊通满族自治县教师进修学校</w:t>
      </w:r>
    </w:p>
    <w:p>
      <w:pPr>
        <w:spacing w:line="360" w:lineRule="auto"/>
        <w:ind w:firstLine="1760" w:firstLineChars="55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九台市教师进修学校电教部</w:t>
      </w:r>
    </w:p>
    <w:p>
      <w:pPr>
        <w:spacing w:line="360" w:lineRule="auto"/>
        <w:ind w:firstLine="1760" w:firstLineChars="5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图们市电教馆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378E6"/>
    <w:rsid w:val="000C4AF0"/>
    <w:rsid w:val="00150AE2"/>
    <w:rsid w:val="001B3182"/>
    <w:rsid w:val="001F7ED2"/>
    <w:rsid w:val="002154F4"/>
    <w:rsid w:val="002565DC"/>
    <w:rsid w:val="00337139"/>
    <w:rsid w:val="004A3C92"/>
    <w:rsid w:val="004C48B7"/>
    <w:rsid w:val="0054496A"/>
    <w:rsid w:val="005568A4"/>
    <w:rsid w:val="00571D8D"/>
    <w:rsid w:val="00577F91"/>
    <w:rsid w:val="0059554E"/>
    <w:rsid w:val="007C5BF0"/>
    <w:rsid w:val="0080120C"/>
    <w:rsid w:val="008235DD"/>
    <w:rsid w:val="00837CB9"/>
    <w:rsid w:val="0085280B"/>
    <w:rsid w:val="0088609D"/>
    <w:rsid w:val="009378E6"/>
    <w:rsid w:val="009508E0"/>
    <w:rsid w:val="009548E7"/>
    <w:rsid w:val="00A126D2"/>
    <w:rsid w:val="00B0530D"/>
    <w:rsid w:val="00BB5CCA"/>
    <w:rsid w:val="00CB49C3"/>
    <w:rsid w:val="00D3683F"/>
    <w:rsid w:val="00E83AB5"/>
    <w:rsid w:val="00EE5816"/>
    <w:rsid w:val="13875D7C"/>
    <w:rsid w:val="252A5F75"/>
    <w:rsid w:val="4FCD1875"/>
    <w:rsid w:val="74E567AC"/>
    <w:rsid w:val="7E19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216</Characters>
  <Lines>1</Lines>
  <Paragraphs>1</Paragraphs>
  <TotalTime>169</TotalTime>
  <ScaleCrop>false</ScaleCrop>
  <LinksUpToDate>false</LinksUpToDate>
  <CharactersWithSpaces>252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于小Y</cp:lastModifiedBy>
  <dcterms:modified xsi:type="dcterms:W3CDTF">2020-04-08T06:48:22Z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